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AF85" w14:textId="77777777" w:rsidR="007C726E" w:rsidRDefault="007C726E" w:rsidP="007C726E">
      <w:pPr>
        <w:rPr>
          <w:b/>
          <w:bCs/>
        </w:rPr>
      </w:pPr>
      <w:r w:rsidRPr="438B8011">
        <w:rPr>
          <w:b/>
          <w:bCs/>
        </w:rPr>
        <w:t>Construction and Design Law: Managing the Network of Interdependent Relationships</w:t>
      </w:r>
    </w:p>
    <w:p w14:paraId="4C1245F3" w14:textId="77777777" w:rsidR="007C726E" w:rsidRDefault="007C726E" w:rsidP="007C726E">
      <w:pPr>
        <w:jc w:val="center"/>
      </w:pPr>
    </w:p>
    <w:p w14:paraId="741263CD" w14:textId="77777777" w:rsidR="007C726E" w:rsidRDefault="007C726E" w:rsidP="007C726E">
      <w:pPr>
        <w:jc w:val="center"/>
      </w:pPr>
      <w:r>
        <w:t>Carl J. Circo</w:t>
      </w:r>
    </w:p>
    <w:p w14:paraId="008B983A" w14:textId="77777777" w:rsidR="007C726E" w:rsidRDefault="007C726E" w:rsidP="007C726E">
      <w:pPr>
        <w:jc w:val="center"/>
      </w:pPr>
    </w:p>
    <w:p w14:paraId="065B9A27" w14:textId="7C587812" w:rsidR="007C726E" w:rsidRDefault="007C726E" w:rsidP="007C726E">
      <w:pPr>
        <w:keepNext/>
        <w:rPr>
          <w:b/>
          <w:bCs/>
        </w:rPr>
      </w:pPr>
      <w:r w:rsidRPr="636C9287">
        <w:rPr>
          <w:b/>
          <w:bCs/>
        </w:rPr>
        <w:t xml:space="preserve">Lesson </w:t>
      </w:r>
      <w:r w:rsidR="003103B5">
        <w:rPr>
          <w:b/>
          <w:bCs/>
        </w:rPr>
        <w:t>16</w:t>
      </w:r>
      <w:r w:rsidRPr="636C9287">
        <w:rPr>
          <w:b/>
          <w:bCs/>
        </w:rPr>
        <w:t xml:space="preserve">: </w:t>
      </w:r>
      <w:r w:rsidR="0054691C">
        <w:rPr>
          <w:b/>
          <w:bCs/>
        </w:rPr>
        <w:t>Dispute Resolution</w:t>
      </w:r>
    </w:p>
    <w:p w14:paraId="03357CAD" w14:textId="77777777" w:rsidR="007C726E" w:rsidRPr="00BE1115" w:rsidRDefault="007C726E" w:rsidP="007C726E">
      <w:pPr>
        <w:keepNext/>
        <w:rPr>
          <w:b/>
          <w:bCs/>
        </w:rPr>
      </w:pPr>
    </w:p>
    <w:p w14:paraId="1274E3B8" w14:textId="3368F899" w:rsidR="002B50D3" w:rsidRDefault="00F30982" w:rsidP="007C00D4">
      <w:pPr>
        <w:spacing w:after="160" w:line="259" w:lineRule="auto"/>
      </w:pPr>
      <w:r>
        <w:tab/>
      </w:r>
      <w:r w:rsidR="00075362">
        <w:t>Over the past several decades, the industry has experimented with many dispute resolution processes.</w:t>
      </w:r>
      <w:r w:rsidR="005E73B2">
        <w:t xml:space="preserve"> The </w:t>
      </w:r>
      <w:r w:rsidR="00F452CD">
        <w:t xml:space="preserve">continual </w:t>
      </w:r>
      <w:r w:rsidR="005E73B2">
        <w:t>interest in</w:t>
      </w:r>
      <w:r w:rsidR="0085555B">
        <w:t xml:space="preserve"> developing and improving</w:t>
      </w:r>
      <w:r w:rsidR="005E73B2">
        <w:t xml:space="preserve"> alternative</w:t>
      </w:r>
      <w:r w:rsidR="006F2A27">
        <w:t xml:space="preserve">s reflects </w:t>
      </w:r>
      <w:r w:rsidR="00994F6E">
        <w:t xml:space="preserve">the </w:t>
      </w:r>
      <w:r w:rsidR="001D032C">
        <w:t xml:space="preserve">frequency and </w:t>
      </w:r>
      <w:r w:rsidR="00994F6E">
        <w:t xml:space="preserve">complex nature of </w:t>
      </w:r>
      <w:r w:rsidR="001B4F53">
        <w:t xml:space="preserve">construction </w:t>
      </w:r>
      <w:r w:rsidR="00C93718">
        <w:t xml:space="preserve">industry claims and </w:t>
      </w:r>
      <w:r w:rsidR="001B4F53">
        <w:t>disputes</w:t>
      </w:r>
      <w:r w:rsidR="006F2A27">
        <w:t xml:space="preserve">, </w:t>
      </w:r>
      <w:r w:rsidR="00183D5F">
        <w:t xml:space="preserve">and it also recognizes </w:t>
      </w:r>
      <w:r w:rsidR="001B4F53">
        <w:t xml:space="preserve">the devastating impact </w:t>
      </w:r>
      <w:r w:rsidR="00722E48">
        <w:t>that unresolved claims</w:t>
      </w:r>
      <w:r w:rsidR="001B4F53">
        <w:t xml:space="preserve"> can have on projects and relationships</w:t>
      </w:r>
      <w:r w:rsidR="005F62FB">
        <w:t xml:space="preserve">. </w:t>
      </w:r>
      <w:r w:rsidR="00D01C14">
        <w:t>M</w:t>
      </w:r>
      <w:r w:rsidR="001021B2">
        <w:t xml:space="preserve">ediation and arbitration </w:t>
      </w:r>
      <w:r w:rsidR="00EF4F3B">
        <w:t>dominate in many segments of the industry</w:t>
      </w:r>
      <w:r w:rsidR="00956BA1">
        <w:t>,</w:t>
      </w:r>
      <w:r w:rsidR="00137D4F">
        <w:t xml:space="preserve"> especially </w:t>
      </w:r>
      <w:r w:rsidR="009149B9">
        <w:t>concerning</w:t>
      </w:r>
      <w:r w:rsidR="00137D4F">
        <w:t xml:space="preserve"> </w:t>
      </w:r>
      <w:r w:rsidR="001D71E0">
        <w:t>large and</w:t>
      </w:r>
      <w:r w:rsidR="00137D4F">
        <w:t xml:space="preserve"> complex </w:t>
      </w:r>
      <w:r w:rsidR="001D71E0">
        <w:t>claims</w:t>
      </w:r>
      <w:r w:rsidR="00D01C14">
        <w:t>. Even so,</w:t>
      </w:r>
      <w:r w:rsidR="00B83DCB">
        <w:t xml:space="preserve"> </w:t>
      </w:r>
      <w:r w:rsidR="00385042">
        <w:t xml:space="preserve">the industry </w:t>
      </w:r>
      <w:r w:rsidR="00E62984">
        <w:t>still</w:t>
      </w:r>
      <w:r w:rsidR="00385042">
        <w:t xml:space="preserve"> generates a</w:t>
      </w:r>
      <w:r w:rsidR="00B83DCB">
        <w:t xml:space="preserve"> large volume of</w:t>
      </w:r>
      <w:r w:rsidR="001D71E0">
        <w:t xml:space="preserve"> construction litigation</w:t>
      </w:r>
      <w:r w:rsidR="001A2E1B">
        <w:t xml:space="preserve">. </w:t>
      </w:r>
      <w:r w:rsidR="00D07AAE">
        <w:t xml:space="preserve">Experienced construction lawyers </w:t>
      </w:r>
      <w:r w:rsidR="007D502F">
        <w:t>must be familiar with</w:t>
      </w:r>
      <w:r w:rsidR="00D07AAE">
        <w:t xml:space="preserve"> all the </w:t>
      </w:r>
      <w:r w:rsidR="00142574">
        <w:t>available</w:t>
      </w:r>
      <w:r w:rsidR="006215E8">
        <w:t xml:space="preserve"> </w:t>
      </w:r>
      <w:r w:rsidR="00C04FF5">
        <w:t>forums</w:t>
      </w:r>
      <w:r w:rsidR="006215E8">
        <w:t xml:space="preserve"> for resolving construction disputes.</w:t>
      </w:r>
    </w:p>
    <w:p w14:paraId="4DC45210" w14:textId="15639528" w:rsidR="006D7ADD" w:rsidRDefault="006215E8" w:rsidP="0047538B">
      <w:pPr>
        <w:spacing w:before="200"/>
      </w:pPr>
      <w:r>
        <w:tab/>
        <w:t>First read</w:t>
      </w:r>
      <w:r w:rsidR="00A30DA7" w:rsidRPr="00F2305A">
        <w:t xml:space="preserve"> </w:t>
      </w:r>
      <w:r w:rsidR="00A30DA7" w:rsidRPr="00A30DA7">
        <w:rPr>
          <w:i/>
          <w:iCs/>
        </w:rPr>
        <w:t>Managing Construction Conflict: Unfinished Revolution, Continuing Evolution</w:t>
      </w:r>
      <w:r w:rsidR="00A30DA7" w:rsidRPr="00F2305A">
        <w:t>,</w:t>
      </w:r>
      <w:r w:rsidR="00191A34">
        <w:t xml:space="preserve"> 34</w:t>
      </w:r>
      <w:r w:rsidR="00A30DA7" w:rsidRPr="00F2305A">
        <w:t xml:space="preserve"> </w:t>
      </w:r>
      <w:r w:rsidR="00A30DA7" w:rsidRPr="00191A34">
        <w:t>Constr. Law</w:t>
      </w:r>
      <w:r w:rsidR="00A30DA7" w:rsidRPr="00F2305A">
        <w:t>.</w:t>
      </w:r>
      <w:r w:rsidR="00191A34">
        <w:t xml:space="preserve"> 13</w:t>
      </w:r>
      <w:r w:rsidR="00A30DA7" w:rsidRPr="00F2305A">
        <w:t xml:space="preserve"> </w:t>
      </w:r>
      <w:r w:rsidR="00DE7837">
        <w:t>(</w:t>
      </w:r>
      <w:r w:rsidR="00A30DA7" w:rsidRPr="00F2305A">
        <w:t>Fall 2014</w:t>
      </w:r>
      <w:r w:rsidR="00DE7837">
        <w:t>)</w:t>
      </w:r>
      <w:r w:rsidR="00A30DA7" w:rsidRPr="00F2305A">
        <w:t>,</w:t>
      </w:r>
      <w:r w:rsidR="00A30DA7">
        <w:t xml:space="preserve"> by </w:t>
      </w:r>
      <w:r w:rsidR="00A30DA7" w:rsidRPr="00F2305A">
        <w:t xml:space="preserve">Thomas J. </w:t>
      </w:r>
      <w:proofErr w:type="spellStart"/>
      <w:r w:rsidR="00A30DA7" w:rsidRPr="00F2305A">
        <w:t>Stipanowich</w:t>
      </w:r>
      <w:proofErr w:type="spellEnd"/>
      <w:r w:rsidR="00A30DA7">
        <w:t xml:space="preserve">. This article </w:t>
      </w:r>
      <w:r w:rsidR="00D47FE6">
        <w:t>presents</w:t>
      </w:r>
      <w:r w:rsidR="00DE7837">
        <w:t xml:space="preserve"> a thorough</w:t>
      </w:r>
      <w:r w:rsidR="00C67437">
        <w:t xml:space="preserve"> and</w:t>
      </w:r>
      <w:r w:rsidR="00F32047">
        <w:t xml:space="preserve"> scholarly overview of </w:t>
      </w:r>
      <w:r w:rsidR="005E4097">
        <w:t>construction industry</w:t>
      </w:r>
      <w:r w:rsidR="002679B6">
        <w:t xml:space="preserve"> </w:t>
      </w:r>
      <w:r w:rsidR="00F32047">
        <w:t>dispute resolution</w:t>
      </w:r>
      <w:r w:rsidR="002679B6">
        <w:t xml:space="preserve"> alternatives</w:t>
      </w:r>
      <w:r w:rsidR="00A30DA7">
        <w:t xml:space="preserve">. </w:t>
      </w:r>
      <w:r w:rsidR="00000481">
        <w:t xml:space="preserve">The introduction and </w:t>
      </w:r>
      <w:r w:rsidR="00855788">
        <w:t xml:space="preserve">Part I </w:t>
      </w:r>
      <w:r w:rsidR="007E0EC8">
        <w:t>provide an important</w:t>
      </w:r>
      <w:r w:rsidR="00855788">
        <w:t xml:space="preserve"> histor</w:t>
      </w:r>
      <w:r w:rsidR="007E0EC8">
        <w:t xml:space="preserve">ical </w:t>
      </w:r>
      <w:r w:rsidR="00597A17">
        <w:t>perspective</w:t>
      </w:r>
      <w:r w:rsidR="00855788">
        <w:t>. Part II</w:t>
      </w:r>
      <w:r w:rsidR="0011615B">
        <w:t xml:space="preserve"> </w:t>
      </w:r>
      <w:r w:rsidR="00163A78">
        <w:t>paints a picture of current circumstances</w:t>
      </w:r>
      <w:r w:rsidR="00A85DDD">
        <w:t xml:space="preserve"> and</w:t>
      </w:r>
      <w:r w:rsidR="00163A78">
        <w:t xml:space="preserve"> </w:t>
      </w:r>
      <w:r w:rsidR="009322EF">
        <w:t>analyzes</w:t>
      </w:r>
      <w:r w:rsidR="005A0BC9">
        <w:t xml:space="preserve"> challenges</w:t>
      </w:r>
      <w:r w:rsidR="001A375F">
        <w:t xml:space="preserve"> that alternative processes present </w:t>
      </w:r>
      <w:r w:rsidR="008C228B">
        <w:t>for</w:t>
      </w:r>
      <w:r w:rsidR="009510D9">
        <w:t xml:space="preserve"> industry participants </w:t>
      </w:r>
      <w:r w:rsidR="008C228B">
        <w:t>involved in</w:t>
      </w:r>
      <w:r w:rsidR="00F658B9">
        <w:t xml:space="preserve"> disputes</w:t>
      </w:r>
      <w:r w:rsidR="00D76F63">
        <w:t xml:space="preserve">. </w:t>
      </w:r>
      <w:r w:rsidR="001B5A3F">
        <w:t>Pay special attention to</w:t>
      </w:r>
      <w:r w:rsidR="00F626F9">
        <w:t xml:space="preserve"> the</w:t>
      </w:r>
      <w:r w:rsidR="001B5A3F">
        <w:t xml:space="preserve"> detailed assessments of mediation and arbitration</w:t>
      </w:r>
      <w:r w:rsidR="00F626F9">
        <w:t>.</w:t>
      </w:r>
      <w:r w:rsidR="001B5A3F">
        <w:t xml:space="preserve"> </w:t>
      </w:r>
      <w:r w:rsidR="00855788">
        <w:t xml:space="preserve">Finally, </w:t>
      </w:r>
      <w:r w:rsidR="00A30DA7">
        <w:t xml:space="preserve">Part III </w:t>
      </w:r>
      <w:r w:rsidR="00BC261E">
        <w:t>explores</w:t>
      </w:r>
      <w:r w:rsidR="00A30DA7">
        <w:t xml:space="preserve"> five </w:t>
      </w:r>
      <w:r w:rsidR="00BC261E">
        <w:t>“</w:t>
      </w:r>
      <w:r w:rsidR="00A30DA7">
        <w:t>transformative trends</w:t>
      </w:r>
      <w:r w:rsidR="00BC261E">
        <w:t>.”</w:t>
      </w:r>
      <w:r w:rsidR="00A30DA7">
        <w:t xml:space="preserve"> </w:t>
      </w:r>
      <w:r w:rsidR="00BF5267">
        <w:t>All</w:t>
      </w:r>
      <w:r w:rsidR="00344BD9">
        <w:t xml:space="preserve"> these trends</w:t>
      </w:r>
      <w:r w:rsidR="00BF5267">
        <w:t xml:space="preserve"> have</w:t>
      </w:r>
      <w:r w:rsidR="00DB20CB">
        <w:t>,</w:t>
      </w:r>
      <w:r w:rsidR="00BF5267">
        <w:t xml:space="preserve"> </w:t>
      </w:r>
      <w:r w:rsidR="00DF2E52">
        <w:t>in f</w:t>
      </w:r>
      <w:r w:rsidR="0047538B">
        <w:t>act</w:t>
      </w:r>
      <w:r w:rsidR="00DB20CB">
        <w:t>,</w:t>
      </w:r>
      <w:r w:rsidR="0047538B">
        <w:t xml:space="preserve"> </w:t>
      </w:r>
      <w:r w:rsidR="00CD4E48">
        <w:t>significantly influenced dispute resolution practices</w:t>
      </w:r>
      <w:r w:rsidR="00344BD9">
        <w:t xml:space="preserve"> in recent years</w:t>
      </w:r>
      <w:r w:rsidR="00760A74">
        <w:t>. The</w:t>
      </w:r>
      <w:r w:rsidR="006169DF">
        <w:t xml:space="preserve"> sections on “Technolog</w:t>
      </w:r>
      <w:r w:rsidR="00E072EF">
        <w:t>y</w:t>
      </w:r>
      <w:r w:rsidR="006169DF">
        <w:t>” and</w:t>
      </w:r>
      <w:r w:rsidR="00E072EF">
        <w:t xml:space="preserve"> “Insi</w:t>
      </w:r>
      <w:r w:rsidR="005A2D6F">
        <w:t xml:space="preserve">ghts Through Behavioral Science and ‘Big Data’” </w:t>
      </w:r>
      <w:r w:rsidR="00AD5A12">
        <w:t xml:space="preserve">may prove to be </w:t>
      </w:r>
      <w:r w:rsidR="00892A49">
        <w:t>increasingly</w:t>
      </w:r>
      <w:r w:rsidR="00AD5A12">
        <w:t xml:space="preserve"> transformative</w:t>
      </w:r>
      <w:r w:rsidR="00892A49">
        <w:t xml:space="preserve"> as</w:t>
      </w:r>
      <w:r w:rsidR="004144C8">
        <w:t xml:space="preserve"> dispute resolution practices</w:t>
      </w:r>
      <w:r w:rsidR="006D7AD0">
        <w:t xml:space="preserve"> explore</w:t>
      </w:r>
      <w:r w:rsidR="00892A49">
        <w:t xml:space="preserve"> </w:t>
      </w:r>
      <w:r w:rsidR="008F390A">
        <w:t>artificial intelligence tools</w:t>
      </w:r>
      <w:r w:rsidR="006D7AD0">
        <w:t>.</w:t>
      </w:r>
      <w:r w:rsidR="00E51840">
        <w:t xml:space="preserve"> </w:t>
      </w:r>
      <w:r w:rsidR="006D7AD0">
        <w:t>Note also</w:t>
      </w:r>
      <w:r w:rsidR="002C0829">
        <w:t xml:space="preserve"> that</w:t>
      </w:r>
      <w:r w:rsidR="001F5E28">
        <w:t xml:space="preserve"> Parts I and II </w:t>
      </w:r>
      <w:r w:rsidR="005501D6">
        <w:t>briefly mention the statutory adjudication process developed in the United Kingdom</w:t>
      </w:r>
      <w:r w:rsidR="005D234C">
        <w:t xml:space="preserve">, which </w:t>
      </w:r>
      <w:r w:rsidR="00F15DC1">
        <w:t>several other countries have embraced as an efficient process for resolving construction industry disputes</w:t>
      </w:r>
      <w:r w:rsidR="00E77390">
        <w:t>. For further information on that process,</w:t>
      </w:r>
      <w:r w:rsidR="009513D1">
        <w:t xml:space="preserve"> which has no direct </w:t>
      </w:r>
      <w:r w:rsidR="002A2BC9">
        <w:t>counterpart in the United States,</w:t>
      </w:r>
      <w:r w:rsidR="00E77390">
        <w:t xml:space="preserve"> see </w:t>
      </w:r>
      <w:r w:rsidR="00325171">
        <w:t xml:space="preserve">Carl J. Circo, </w:t>
      </w:r>
      <w:r w:rsidR="006D7ADD">
        <w:rPr>
          <w:i/>
          <w:iCs/>
        </w:rPr>
        <w:t>Statutory Adjudication: Reflections from a U.S. Academic</w:t>
      </w:r>
      <w:r w:rsidR="006D7ADD">
        <w:t>, 18</w:t>
      </w:r>
      <w:r w:rsidR="009C75C7">
        <w:t xml:space="preserve"> J. Am. Coll. Constr. Laws 1</w:t>
      </w:r>
      <w:r w:rsidR="006D7ADD">
        <w:t xml:space="preserve"> (</w:t>
      </w:r>
      <w:r w:rsidR="001507B7">
        <w:t xml:space="preserve">Winter </w:t>
      </w:r>
      <w:r w:rsidR="006D7ADD">
        <w:t>2024).</w:t>
      </w:r>
    </w:p>
    <w:p w14:paraId="1BB5A295" w14:textId="488D9DD2" w:rsidR="001F5E28" w:rsidRDefault="001F5E28" w:rsidP="0047538B">
      <w:pPr>
        <w:spacing w:before="200"/>
      </w:pPr>
      <w:r>
        <w:tab/>
        <w:t>Now read</w:t>
      </w:r>
      <w:r w:rsidR="00AA0509">
        <w:t xml:space="preserve"> Parts I and II of</w:t>
      </w:r>
      <w:r w:rsidR="00255D86" w:rsidRPr="0006015D">
        <w:t xml:space="preserve"> </w:t>
      </w:r>
      <w:r w:rsidR="00255D86" w:rsidRPr="00255D86">
        <w:rPr>
          <w:i/>
          <w:iCs/>
        </w:rPr>
        <w:t>Construction Contract Dispute Resolution—A Practical</w:t>
      </w:r>
      <w:r w:rsidR="00255D86" w:rsidRPr="00255D86">
        <w:t xml:space="preserve"> </w:t>
      </w:r>
      <w:r w:rsidR="00255D86" w:rsidRPr="002A2BC9">
        <w:rPr>
          <w:i/>
          <w:iCs/>
        </w:rPr>
        <w:t>Guide</w:t>
      </w:r>
      <w:r w:rsidR="00255D86" w:rsidRPr="00255D86">
        <w:t>,</w:t>
      </w:r>
      <w:r w:rsidR="00255D86" w:rsidRPr="0006015D">
        <w:t xml:space="preserve"> 17 </w:t>
      </w:r>
      <w:r w:rsidR="00255D86" w:rsidRPr="00255D86">
        <w:t>Am. Coll. Constr. Laws J</w:t>
      </w:r>
      <w:r w:rsidR="00255D86">
        <w:t>.</w:t>
      </w:r>
      <w:r w:rsidR="00255D86" w:rsidRPr="0006015D">
        <w:t xml:space="preserve"> 2 (Winter 2023)</w:t>
      </w:r>
      <w:r w:rsidR="00255D86">
        <w:t xml:space="preserve">, by </w:t>
      </w:r>
      <w:r w:rsidR="00255D86" w:rsidRPr="0006015D">
        <w:t>James J. Hartnett.</w:t>
      </w:r>
      <w:r w:rsidR="00255D86">
        <w:t xml:space="preserve"> </w:t>
      </w:r>
      <w:r w:rsidR="00737154">
        <w:t xml:space="preserve">Here you will find a highly </w:t>
      </w:r>
      <w:r w:rsidR="00255D86">
        <w:t>practical guide</w:t>
      </w:r>
      <w:r w:rsidR="009A76A5">
        <w:t xml:space="preserve"> to </w:t>
      </w:r>
      <w:r w:rsidR="00DC4C9B">
        <w:t xml:space="preserve">dispute resolution provisions </w:t>
      </w:r>
      <w:r w:rsidR="00FC7930">
        <w:t xml:space="preserve">commonly included in </w:t>
      </w:r>
      <w:r w:rsidR="009A76A5">
        <w:t>contemporary</w:t>
      </w:r>
      <w:r w:rsidR="00737154">
        <w:t xml:space="preserve"> </w:t>
      </w:r>
      <w:r w:rsidR="00FC7930">
        <w:t xml:space="preserve">construction contracts. </w:t>
      </w:r>
      <w:r w:rsidR="00A65BB5">
        <w:t>Also read the introduction to Part III</w:t>
      </w:r>
      <w:r w:rsidR="00521452">
        <w:t xml:space="preserve"> and Section III.A</w:t>
      </w:r>
      <w:r w:rsidR="0045323A">
        <w:t xml:space="preserve">, which </w:t>
      </w:r>
      <w:r w:rsidR="00292FAA">
        <w:t xml:space="preserve">provide </w:t>
      </w:r>
      <w:r w:rsidR="007B6C57">
        <w:t xml:space="preserve">an overview </w:t>
      </w:r>
      <w:r w:rsidR="00054CB9">
        <w:t xml:space="preserve">of </w:t>
      </w:r>
      <w:r w:rsidR="00AF3481">
        <w:t xml:space="preserve">the </w:t>
      </w:r>
      <w:r w:rsidR="00020ABA">
        <w:t>“nuanced potential objectives of construction contract dispute resolution clauses</w:t>
      </w:r>
      <w:r w:rsidR="003D1876">
        <w:t>.</w:t>
      </w:r>
      <w:r w:rsidR="006B150A">
        <w:t xml:space="preserve">” </w:t>
      </w:r>
      <w:r w:rsidR="00D615A5">
        <w:t>Feel free to skip the</w:t>
      </w:r>
      <w:r w:rsidR="0045323A">
        <w:t xml:space="preserve"> balance of</w:t>
      </w:r>
      <w:r w:rsidR="00255D86">
        <w:t xml:space="preserve"> Part III</w:t>
      </w:r>
      <w:r w:rsidR="00D615A5">
        <w:t>, which</w:t>
      </w:r>
      <w:r w:rsidR="00954425">
        <w:t xml:space="preserve"> </w:t>
      </w:r>
      <w:r w:rsidR="00B62783">
        <w:t xml:space="preserve">assesses </w:t>
      </w:r>
      <w:r w:rsidR="00AC3604">
        <w:t xml:space="preserve">characteristics and </w:t>
      </w:r>
      <w:r w:rsidR="00954425">
        <w:t>advantages</w:t>
      </w:r>
      <w:r w:rsidR="00AC3604">
        <w:t xml:space="preserve"> and disadvantages of alternative contractual approaches</w:t>
      </w:r>
      <w:r w:rsidR="004B154B">
        <w:t xml:space="preserve"> at a granular level</w:t>
      </w:r>
      <w:r w:rsidR="00D615A5">
        <w:t xml:space="preserve"> </w:t>
      </w:r>
      <w:r w:rsidR="003C59F9">
        <w:t>that speaks primarily to experienced construction lawyers</w:t>
      </w:r>
      <w:r w:rsidR="001B1B50">
        <w:t xml:space="preserve"> </w:t>
      </w:r>
      <w:r w:rsidR="00AE11D5">
        <w:t>concerned with</w:t>
      </w:r>
      <w:r w:rsidR="006150CF">
        <w:t xml:space="preserve"> draft</w:t>
      </w:r>
      <w:r w:rsidR="00AE11D5">
        <w:t>ing</w:t>
      </w:r>
      <w:r w:rsidR="006150CF">
        <w:t xml:space="preserve"> dispute resolution clauses tailored to </w:t>
      </w:r>
      <w:r w:rsidR="00396ACE">
        <w:t>specific</w:t>
      </w:r>
      <w:r w:rsidR="00966869">
        <w:t xml:space="preserve"> clients and circumstances.</w:t>
      </w:r>
    </w:p>
    <w:p w14:paraId="5DC1D687" w14:textId="70DCA1B9" w:rsidR="00DB7BBA" w:rsidRDefault="0068592E" w:rsidP="0047538B">
      <w:pPr>
        <w:spacing w:before="200"/>
      </w:pPr>
      <w:r>
        <w:tab/>
      </w:r>
      <w:r w:rsidR="00961E2B">
        <w:t>A</w:t>
      </w:r>
      <w:r>
        <w:t xml:space="preserve">n </w:t>
      </w:r>
      <w:r w:rsidR="007A0C9D">
        <w:t>interestin</w:t>
      </w:r>
      <w:r w:rsidR="005703A3">
        <w:t xml:space="preserve">g study </w:t>
      </w:r>
      <w:r w:rsidR="00825161">
        <w:t xml:space="preserve">of </w:t>
      </w:r>
      <w:r w:rsidR="005B54BF">
        <w:t>construction industry mediation and arbitration</w:t>
      </w:r>
      <w:r w:rsidR="00AF64DC">
        <w:t xml:space="preserve"> was</w:t>
      </w:r>
      <w:r w:rsidR="005E0337">
        <w:t xml:space="preserve"> </w:t>
      </w:r>
      <w:r>
        <w:t>published at around the same time as Hartnett’s</w:t>
      </w:r>
      <w:r w:rsidR="005B54BF">
        <w:t xml:space="preserve"> article</w:t>
      </w:r>
      <w:r w:rsidR="00961E2B">
        <w:t xml:space="preserve">. </w:t>
      </w:r>
      <w:r w:rsidR="004A727E">
        <w:t>See</w:t>
      </w:r>
      <w:r w:rsidR="005B54BF">
        <w:t xml:space="preserve"> </w:t>
      </w:r>
      <w:r w:rsidR="00C7424A">
        <w:t xml:space="preserve">Dean Thomson &amp; Julia Douglass, </w:t>
      </w:r>
      <w:r w:rsidR="00C7424A" w:rsidRPr="004A727E">
        <w:rPr>
          <w:i/>
          <w:iCs/>
        </w:rPr>
        <w:t>Comparing Theory and Practice: Survey Results of What Attorneys and Arbitrators Want in Construction Mediation and Arbitration</w:t>
      </w:r>
      <w:r w:rsidR="00C7424A" w:rsidRPr="004A727E">
        <w:t xml:space="preserve">, </w:t>
      </w:r>
      <w:r w:rsidR="004A727E">
        <w:t xml:space="preserve">42 </w:t>
      </w:r>
      <w:r w:rsidR="00C7424A" w:rsidRPr="004A727E">
        <w:t>Constr. Law.</w:t>
      </w:r>
      <w:r w:rsidR="00CF0449">
        <w:t xml:space="preserve"> 27 </w:t>
      </w:r>
      <w:r w:rsidR="00C7424A">
        <w:t>(</w:t>
      </w:r>
      <w:r w:rsidR="00E03FC1">
        <w:t xml:space="preserve">No. 3, </w:t>
      </w:r>
      <w:r w:rsidR="00C7424A">
        <w:t xml:space="preserve">2023). </w:t>
      </w:r>
      <w:r w:rsidR="00D1700B">
        <w:t xml:space="preserve">Among other things, </w:t>
      </w:r>
      <w:r w:rsidR="00910BA9">
        <w:t>the authors</w:t>
      </w:r>
      <w:r w:rsidR="00DF0DB9">
        <w:t xml:space="preserve"> report that </w:t>
      </w:r>
      <w:r w:rsidR="005B1943">
        <w:t>their survey of construction lawyers</w:t>
      </w:r>
      <w:r w:rsidR="00910BA9">
        <w:t xml:space="preserve"> </w:t>
      </w:r>
      <w:r w:rsidR="00C7424A">
        <w:t>supports</w:t>
      </w:r>
      <w:r w:rsidR="00270844">
        <w:t xml:space="preserve"> </w:t>
      </w:r>
      <w:r w:rsidR="00EF09C1">
        <w:t>the</w:t>
      </w:r>
      <w:r w:rsidR="00C65A56">
        <w:t xml:space="preserve"> </w:t>
      </w:r>
      <w:r w:rsidR="00922CC5">
        <w:t>practice</w:t>
      </w:r>
      <w:r w:rsidR="00C65A56">
        <w:t xml:space="preserve"> </w:t>
      </w:r>
      <w:r w:rsidR="00EF09C1">
        <w:t>of</w:t>
      </w:r>
      <w:r w:rsidR="00C65A56">
        <w:t xml:space="preserve"> </w:t>
      </w:r>
      <w:r w:rsidR="009762F3">
        <w:t>engag</w:t>
      </w:r>
      <w:r w:rsidR="00EF09C1">
        <w:t>ing</w:t>
      </w:r>
      <w:r w:rsidR="009762F3">
        <w:t xml:space="preserve"> with a proactive </w:t>
      </w:r>
      <w:r w:rsidR="009762F3">
        <w:lastRenderedPageBreak/>
        <w:t xml:space="preserve">mediator </w:t>
      </w:r>
      <w:r w:rsidR="00AC1369">
        <w:t xml:space="preserve">at a relatively early stage in </w:t>
      </w:r>
      <w:r w:rsidR="00922CC5">
        <w:t>a</w:t>
      </w:r>
      <w:r w:rsidR="00AC1369">
        <w:t xml:space="preserve"> dispute</w:t>
      </w:r>
      <w:r w:rsidR="00922CC5">
        <w:t>. They summarize this</w:t>
      </w:r>
      <w:r w:rsidR="008212D9">
        <w:t xml:space="preserve"> process</w:t>
      </w:r>
      <w:r w:rsidR="00922CC5">
        <w:t>,</w:t>
      </w:r>
      <w:r w:rsidR="008212D9">
        <w:t xml:space="preserve"> alternatively called “Guiding Mediation” or </w:t>
      </w:r>
      <w:r w:rsidR="00343222">
        <w:t>“Guided Choice” mediation</w:t>
      </w:r>
      <w:r w:rsidR="00922CC5">
        <w:t xml:space="preserve">, </w:t>
      </w:r>
      <w:r w:rsidR="006E349A">
        <w:t>a</w:t>
      </w:r>
      <w:r w:rsidR="0015479F">
        <w:t>t page 29</w:t>
      </w:r>
      <w:r w:rsidR="00772224">
        <w:t>:</w:t>
      </w:r>
    </w:p>
    <w:p w14:paraId="52538361" w14:textId="10E3B34A" w:rsidR="0051597F" w:rsidRDefault="0051597F" w:rsidP="0051597F">
      <w:pPr>
        <w:spacing w:before="200"/>
        <w:ind w:left="720"/>
      </w:pPr>
      <w:r w:rsidRPr="00C75237">
        <w:rPr>
          <w:rFonts w:asciiTheme="majorHAnsi" w:hAnsiTheme="majorHAnsi" w:cstheme="majorHAnsi"/>
          <w:color w:val="000000"/>
        </w:rPr>
        <w:t xml:space="preserve">Getting the mediator involved early to help the parties design a successful settlement process are common themes of Guiding Mediation. The dynamics of each dispute are different, but a Guiding Mediator frequently seeks to have confidential discussions with each party and its counsel well before the mediation session </w:t>
      </w:r>
      <w:proofErr w:type="gramStart"/>
      <w:r w:rsidRPr="00C75237">
        <w:rPr>
          <w:rFonts w:asciiTheme="majorHAnsi" w:hAnsiTheme="majorHAnsi" w:cstheme="majorHAnsi"/>
          <w:color w:val="000000"/>
        </w:rPr>
        <w:t>in order to</w:t>
      </w:r>
      <w:proofErr w:type="gramEnd"/>
      <w:r w:rsidRPr="00C75237">
        <w:rPr>
          <w:rFonts w:asciiTheme="majorHAnsi" w:hAnsiTheme="majorHAnsi" w:cstheme="majorHAnsi"/>
          <w:color w:val="000000"/>
        </w:rPr>
        <w:t xml:space="preserve"> become familiar with the parties and their decision-making processes, identify obstacles to resolution, and determine what discrete and specific information may need to be exchanged before a settlement decision can be made. A Guiding Mediator also seeks to ensure that all parties' true decision-makers are involved and prepared to negotiate by the time the mediation session is scheduled.</w:t>
      </w:r>
    </w:p>
    <w:p w14:paraId="035E4280" w14:textId="7288CCD9" w:rsidR="0068592E" w:rsidRPr="007671FD" w:rsidRDefault="00772224" w:rsidP="00CE7554">
      <w:pPr>
        <w:spacing w:before="200"/>
        <w:ind w:firstLine="720"/>
      </w:pPr>
      <w:r>
        <w:t xml:space="preserve">The authors also </w:t>
      </w:r>
      <w:r w:rsidR="00477ED6">
        <w:t xml:space="preserve">report results </w:t>
      </w:r>
      <w:r w:rsidR="00A84FBA">
        <w:t>from</w:t>
      </w:r>
      <w:r w:rsidR="00A30CB0">
        <w:t xml:space="preserve"> their</w:t>
      </w:r>
      <w:r w:rsidR="00477ED6">
        <w:t xml:space="preserve"> survey of construction industry arbitrators</w:t>
      </w:r>
      <w:r w:rsidR="00E54F96">
        <w:t xml:space="preserve"> </w:t>
      </w:r>
      <w:r w:rsidR="00745416">
        <w:t>about</w:t>
      </w:r>
      <w:r w:rsidR="00E54F96">
        <w:t xml:space="preserve"> two topics</w:t>
      </w:r>
      <w:r w:rsidR="00F01B53">
        <w:t>. The first of these concern</w:t>
      </w:r>
      <w:r w:rsidR="004B0D6E">
        <w:t>ed</w:t>
      </w:r>
      <w:r w:rsidR="00F01B53">
        <w:t xml:space="preserve"> c</w:t>
      </w:r>
      <w:r w:rsidR="00E8266C">
        <w:t>ertain</w:t>
      </w:r>
      <w:r w:rsidR="00745416">
        <w:t xml:space="preserve"> arbitration</w:t>
      </w:r>
      <w:r w:rsidR="00E8266C">
        <w:t xml:space="preserve"> “myths</w:t>
      </w:r>
      <w:r w:rsidR="00F01B53">
        <w:t>,</w:t>
      </w:r>
      <w:r w:rsidR="00745416">
        <w:t>”</w:t>
      </w:r>
      <w:r w:rsidR="00F01B53">
        <w:t xml:space="preserve"> and the</w:t>
      </w:r>
      <w:r w:rsidR="00AC1C40">
        <w:t xml:space="preserve"> </w:t>
      </w:r>
      <w:r w:rsidR="00F01B53">
        <w:t>second identifie</w:t>
      </w:r>
      <w:r w:rsidR="004B0D6E">
        <w:t>d</w:t>
      </w:r>
      <w:r w:rsidR="00037F47">
        <w:t xml:space="preserve"> </w:t>
      </w:r>
      <w:r w:rsidR="002C5DFA">
        <w:t>advocacy techniques that</w:t>
      </w:r>
      <w:r w:rsidR="00AC1C40">
        <w:t xml:space="preserve"> </w:t>
      </w:r>
      <w:r w:rsidR="00C5457D">
        <w:t>arbitrator</w:t>
      </w:r>
      <w:r w:rsidR="00F12822">
        <w:t>s</w:t>
      </w:r>
      <w:r w:rsidR="00C5457D">
        <w:t xml:space="preserve"> </w:t>
      </w:r>
      <w:r w:rsidR="002C5DFA">
        <w:t>find most effective</w:t>
      </w:r>
      <w:r w:rsidR="00C5457D">
        <w:t>.</w:t>
      </w:r>
      <w:r w:rsidR="002C5DFA">
        <w:t xml:space="preserve"> </w:t>
      </w:r>
      <w:r w:rsidR="00042759">
        <w:t xml:space="preserve">The survey </w:t>
      </w:r>
      <w:r w:rsidR="00847C1D">
        <w:t xml:space="preserve">explored arbitrators’ perspectives on these </w:t>
      </w:r>
      <w:r w:rsidR="00066AF8">
        <w:t xml:space="preserve">myths: </w:t>
      </w:r>
      <w:r w:rsidR="007C7A49">
        <w:rPr>
          <w:color w:val="000000"/>
        </w:rPr>
        <w:t>“</w:t>
      </w:r>
      <w:r w:rsidR="007C7A49" w:rsidRPr="005B3544">
        <w:rPr>
          <w:color w:val="000000"/>
        </w:rPr>
        <w:t>(</w:t>
      </w:r>
      <w:proofErr w:type="spellStart"/>
      <w:r w:rsidR="007C7A49" w:rsidRPr="005B3544">
        <w:rPr>
          <w:color w:val="000000"/>
        </w:rPr>
        <w:t>i</w:t>
      </w:r>
      <w:proofErr w:type="spellEnd"/>
      <w:r w:rsidR="007C7A49" w:rsidRPr="005B3544">
        <w:rPr>
          <w:color w:val="000000"/>
        </w:rPr>
        <w:t>) parties are unable to obtain discovery in arbitration; (ii) arbitrators do not grant summary judgment; (iii) arbitrators tend to “split the baby” and award an amount somewhere in the middle of parties' positions; and (iv) arbitrators do not follow the law.</w:t>
      </w:r>
      <w:r w:rsidR="007C7A49">
        <w:rPr>
          <w:color w:val="000000"/>
        </w:rPr>
        <w:t>”</w:t>
      </w:r>
      <w:r w:rsidR="00CE7554">
        <w:rPr>
          <w:color w:val="000000"/>
        </w:rPr>
        <w:t xml:space="preserve"> </w:t>
      </w:r>
      <w:r w:rsidR="00D94925">
        <w:rPr>
          <w:color w:val="000000"/>
        </w:rPr>
        <w:t>T</w:t>
      </w:r>
      <w:r w:rsidR="00164294">
        <w:rPr>
          <w:color w:val="000000"/>
        </w:rPr>
        <w:t>he</w:t>
      </w:r>
      <w:r w:rsidR="008E74B1">
        <w:rPr>
          <w:color w:val="000000"/>
        </w:rPr>
        <w:t xml:space="preserve"> arbitrators</w:t>
      </w:r>
      <w:r w:rsidR="00F12822">
        <w:rPr>
          <w:color w:val="000000"/>
        </w:rPr>
        <w:t>’</w:t>
      </w:r>
      <w:r w:rsidR="00164294">
        <w:rPr>
          <w:color w:val="000000"/>
        </w:rPr>
        <w:t xml:space="preserve"> </w:t>
      </w:r>
      <w:r w:rsidR="00B477E0">
        <w:rPr>
          <w:color w:val="000000"/>
        </w:rPr>
        <w:t>recommend</w:t>
      </w:r>
      <w:r w:rsidR="000428B4">
        <w:rPr>
          <w:color w:val="000000"/>
        </w:rPr>
        <w:t>ations</w:t>
      </w:r>
      <w:r w:rsidR="00611F09">
        <w:rPr>
          <w:color w:val="000000"/>
        </w:rPr>
        <w:t xml:space="preserve"> </w:t>
      </w:r>
      <w:r w:rsidR="008751ED">
        <w:rPr>
          <w:color w:val="000000"/>
        </w:rPr>
        <w:t>for</w:t>
      </w:r>
      <w:r w:rsidR="00611F09">
        <w:rPr>
          <w:color w:val="000000"/>
        </w:rPr>
        <w:t xml:space="preserve"> effective advocacy</w:t>
      </w:r>
      <w:r w:rsidR="000428B4">
        <w:rPr>
          <w:color w:val="000000"/>
        </w:rPr>
        <w:t xml:space="preserve"> include</w:t>
      </w:r>
      <w:r w:rsidR="00B477E0">
        <w:rPr>
          <w:color w:val="000000"/>
        </w:rPr>
        <w:t xml:space="preserve"> </w:t>
      </w:r>
      <w:r w:rsidR="00C334B6">
        <w:rPr>
          <w:color w:val="000000"/>
        </w:rPr>
        <w:t xml:space="preserve">best practices for organizing </w:t>
      </w:r>
      <w:r w:rsidR="000423BA">
        <w:rPr>
          <w:color w:val="000000"/>
        </w:rPr>
        <w:t xml:space="preserve">and presenting </w:t>
      </w:r>
      <w:r w:rsidR="001D6364">
        <w:rPr>
          <w:color w:val="000000"/>
        </w:rPr>
        <w:t xml:space="preserve">testimony and documents, </w:t>
      </w:r>
      <w:r w:rsidR="000428B4">
        <w:rPr>
          <w:color w:val="000000"/>
        </w:rPr>
        <w:t xml:space="preserve">the </w:t>
      </w:r>
      <w:r w:rsidR="00A604E1">
        <w:rPr>
          <w:color w:val="000000"/>
        </w:rPr>
        <w:t xml:space="preserve">advantages of </w:t>
      </w:r>
      <w:r w:rsidR="002A0191">
        <w:rPr>
          <w:color w:val="000000"/>
        </w:rPr>
        <w:t>addressing damages early in the proceedings</w:t>
      </w:r>
      <w:r w:rsidR="0026055E">
        <w:rPr>
          <w:color w:val="000000"/>
        </w:rPr>
        <w:t xml:space="preserve">, and </w:t>
      </w:r>
      <w:r w:rsidR="00A604E1">
        <w:rPr>
          <w:color w:val="000000"/>
        </w:rPr>
        <w:t xml:space="preserve">the importance of </w:t>
      </w:r>
      <w:r w:rsidR="0026055E">
        <w:rPr>
          <w:color w:val="000000"/>
        </w:rPr>
        <w:t xml:space="preserve">recognizing </w:t>
      </w:r>
      <w:r w:rsidR="00F22B2D">
        <w:rPr>
          <w:color w:val="000000"/>
        </w:rPr>
        <w:t xml:space="preserve">and respecting </w:t>
      </w:r>
      <w:r w:rsidR="00A604E1">
        <w:rPr>
          <w:color w:val="000000"/>
        </w:rPr>
        <w:t>fundamental</w:t>
      </w:r>
      <w:r w:rsidR="00F22B2D">
        <w:rPr>
          <w:color w:val="000000"/>
        </w:rPr>
        <w:t xml:space="preserve"> differences between arbitration and litigation.</w:t>
      </w:r>
    </w:p>
    <w:p w14:paraId="45A542AC" w14:textId="7F8D0899" w:rsidR="006215E8" w:rsidRDefault="006215E8" w:rsidP="007C00D4">
      <w:pPr>
        <w:spacing w:after="160" w:line="259" w:lineRule="auto"/>
      </w:pPr>
    </w:p>
    <w:p w14:paraId="2DE38BA9" w14:textId="77777777" w:rsidR="00A13547" w:rsidRDefault="00A13547" w:rsidP="00A13547">
      <w:r>
        <w:rPr>
          <w:u w:val="single"/>
        </w:rPr>
        <w:t>For Review and Discussion</w:t>
      </w:r>
    </w:p>
    <w:p w14:paraId="0D71A8B7" w14:textId="77777777" w:rsidR="00A13547" w:rsidRDefault="00A13547" w:rsidP="00A13547"/>
    <w:p w14:paraId="42B4D1DB" w14:textId="71940393" w:rsidR="00A13547" w:rsidRDefault="00E77C39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>Discuss circumstances in which a</w:t>
      </w:r>
      <w:r w:rsidR="00AF58CB">
        <w:t xml:space="preserve"> client involved in a serious</w:t>
      </w:r>
      <w:r w:rsidR="00232656">
        <w:t xml:space="preserve"> and </w:t>
      </w:r>
      <w:r w:rsidR="007B2738">
        <w:t>intractable</w:t>
      </w:r>
      <w:r w:rsidR="00AF58CB">
        <w:t xml:space="preserve"> construction industry dispute </w:t>
      </w:r>
      <w:r w:rsidR="00232656">
        <w:t>might</w:t>
      </w:r>
      <w:r w:rsidR="00CC1B47">
        <w:t xml:space="preserve"> be</w:t>
      </w:r>
      <w:r w:rsidR="00232656">
        <w:t xml:space="preserve"> best</w:t>
      </w:r>
      <w:r w:rsidR="00CC1B47">
        <w:t xml:space="preserve"> served by</w:t>
      </w:r>
      <w:r w:rsidR="007B2738">
        <w:t>:</w:t>
      </w:r>
      <w:r w:rsidR="00232656">
        <w:t xml:space="preserve"> </w:t>
      </w:r>
      <w:r w:rsidR="007B2738">
        <w:t xml:space="preserve">(a) litigating the matter in a bench trial; (b) litigating the matter in </w:t>
      </w:r>
      <w:r w:rsidR="006C6BA2">
        <w:t xml:space="preserve">a jury trial; and (c) arbitrating the matter before a panel of </w:t>
      </w:r>
      <w:r w:rsidR="00955836">
        <w:t>construction industry experts.</w:t>
      </w:r>
    </w:p>
    <w:p w14:paraId="207F14E8" w14:textId="08356208" w:rsidR="00A13547" w:rsidRDefault="00955836" w:rsidP="00A13547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Explain why </w:t>
      </w:r>
      <w:r w:rsidR="001E5A5B">
        <w:t>so many</w:t>
      </w:r>
      <w:r>
        <w:t xml:space="preserve"> </w:t>
      </w:r>
      <w:r w:rsidR="00F35EAD">
        <w:t>industry form cont</w:t>
      </w:r>
      <w:r w:rsidR="00770C9B">
        <w:t>r</w:t>
      </w:r>
      <w:r w:rsidR="00F35EAD">
        <w:t xml:space="preserve">acts in common </w:t>
      </w:r>
      <w:proofErr w:type="gramStart"/>
      <w:r w:rsidR="00F35EAD">
        <w:t>use provide</w:t>
      </w:r>
      <w:proofErr w:type="gramEnd"/>
      <w:r w:rsidR="00F35EAD">
        <w:t xml:space="preserve"> for submitting a dispute to mediation as a condition precedent to arbitration or litigation.</w:t>
      </w:r>
    </w:p>
    <w:p w14:paraId="52513E57" w14:textId="7D3A3C1B" w:rsidR="0054691C" w:rsidRDefault="00987415" w:rsidP="0054691C">
      <w:pPr>
        <w:pStyle w:val="ListParagraph"/>
        <w:numPr>
          <w:ilvl w:val="0"/>
          <w:numId w:val="4"/>
        </w:numPr>
        <w:spacing w:after="160" w:line="259" w:lineRule="auto"/>
      </w:pPr>
      <w:r>
        <w:t>Explain</w:t>
      </w:r>
      <w:r w:rsidR="007A47D1">
        <w:t xml:space="preserve"> </w:t>
      </w:r>
      <w:r w:rsidR="007043B4">
        <w:t>why industry participants who anticipate ongoing relationships</w:t>
      </w:r>
      <w:r w:rsidR="00DA0FDD">
        <w:t xml:space="preserve"> that will</w:t>
      </w:r>
      <w:r w:rsidR="000C3367">
        <w:t xml:space="preserve"> extend over multiple projects may be wise to incorporate</w:t>
      </w:r>
      <w:r w:rsidR="007A47D1">
        <w:t xml:space="preserve"> a stepped dispute resolution process</w:t>
      </w:r>
      <w:r w:rsidR="00752270">
        <w:t xml:space="preserve"> </w:t>
      </w:r>
      <w:r w:rsidR="000C3367">
        <w:t xml:space="preserve">in their </w:t>
      </w:r>
      <w:proofErr w:type="gramStart"/>
      <w:r w:rsidR="000C3367">
        <w:t>contracts</w:t>
      </w:r>
      <w:r>
        <w:t>, and</w:t>
      </w:r>
      <w:proofErr w:type="gramEnd"/>
      <w:r>
        <w:t xml:space="preserve"> discuss the specific steps you might recommend </w:t>
      </w:r>
      <w:r w:rsidR="00425247">
        <w:t>including in such a process.</w:t>
      </w:r>
    </w:p>
    <w:sectPr w:rsidR="005469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897EC" w14:textId="77777777" w:rsidR="0020011D" w:rsidRDefault="0020011D" w:rsidP="007C726E">
      <w:r>
        <w:separator/>
      </w:r>
    </w:p>
  </w:endnote>
  <w:endnote w:type="continuationSeparator" w:id="0">
    <w:p w14:paraId="2D148CA1" w14:textId="77777777" w:rsidR="0020011D" w:rsidRDefault="0020011D" w:rsidP="007C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24" w14:textId="5CFA59B3" w:rsidR="007C726E" w:rsidRDefault="007C726E">
    <w:pPr>
      <w:pStyle w:val="Footer"/>
    </w:pPr>
    <w:r>
      <w:t>© Carl J. Circo 2024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00A3E" w14:textId="77777777" w:rsidR="0020011D" w:rsidRDefault="0020011D" w:rsidP="007C726E">
      <w:r>
        <w:separator/>
      </w:r>
    </w:p>
  </w:footnote>
  <w:footnote w:type="continuationSeparator" w:id="0">
    <w:p w14:paraId="0C4E92B5" w14:textId="77777777" w:rsidR="0020011D" w:rsidRDefault="0020011D" w:rsidP="007C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370F" w14:textId="2DE9BC85" w:rsidR="007C726E" w:rsidRDefault="007C726E">
    <w:pPr>
      <w:pStyle w:val="Header"/>
    </w:pPr>
    <w:r>
      <w:t xml:space="preserve">Work-in-progress, </w:t>
    </w:r>
    <w:r w:rsidR="003103B5">
      <w:t>Decembe</w:t>
    </w:r>
    <w:r>
      <w:t>r 2024</w:t>
    </w:r>
  </w:p>
  <w:p w14:paraId="4032C77E" w14:textId="42B42CFC" w:rsidR="007C726E" w:rsidRDefault="007B68CF" w:rsidP="007B68CF">
    <w:pPr>
      <w:pStyle w:val="Header"/>
      <w:tabs>
        <w:tab w:val="clear" w:pos="4680"/>
        <w:tab w:val="clear" w:pos="9360"/>
        <w:tab w:val="left" w:pos="2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59F7"/>
    <w:multiLevelType w:val="hybridMultilevel"/>
    <w:tmpl w:val="5348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6D35"/>
    <w:multiLevelType w:val="hybridMultilevel"/>
    <w:tmpl w:val="B33C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53F9B"/>
    <w:multiLevelType w:val="hybridMultilevel"/>
    <w:tmpl w:val="28A6DFFC"/>
    <w:lvl w:ilvl="0" w:tplc="32A2BB6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44444"/>
    <w:multiLevelType w:val="hybridMultilevel"/>
    <w:tmpl w:val="44CE0B0A"/>
    <w:lvl w:ilvl="0" w:tplc="81F2C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C3335"/>
    <w:multiLevelType w:val="hybridMultilevel"/>
    <w:tmpl w:val="5896D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22776">
    <w:abstractNumId w:val="2"/>
  </w:num>
  <w:num w:numId="2" w16cid:durableId="1768116626">
    <w:abstractNumId w:val="0"/>
  </w:num>
  <w:num w:numId="3" w16cid:durableId="735053428">
    <w:abstractNumId w:val="1"/>
  </w:num>
  <w:num w:numId="4" w16cid:durableId="556356856">
    <w:abstractNumId w:val="4"/>
  </w:num>
  <w:num w:numId="5" w16cid:durableId="11349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6E"/>
    <w:rsid w:val="00000481"/>
    <w:rsid w:val="00002CD4"/>
    <w:rsid w:val="00006366"/>
    <w:rsid w:val="0001446B"/>
    <w:rsid w:val="00015FCE"/>
    <w:rsid w:val="00016CEE"/>
    <w:rsid w:val="00020ABA"/>
    <w:rsid w:val="000275AE"/>
    <w:rsid w:val="000321E8"/>
    <w:rsid w:val="000344A4"/>
    <w:rsid w:val="00037F47"/>
    <w:rsid w:val="00041522"/>
    <w:rsid w:val="0004208A"/>
    <w:rsid w:val="000423BA"/>
    <w:rsid w:val="00042759"/>
    <w:rsid w:val="000428B4"/>
    <w:rsid w:val="000510B3"/>
    <w:rsid w:val="0005305E"/>
    <w:rsid w:val="00054CB9"/>
    <w:rsid w:val="00056231"/>
    <w:rsid w:val="0006039D"/>
    <w:rsid w:val="00066AF8"/>
    <w:rsid w:val="000709AD"/>
    <w:rsid w:val="00074BBB"/>
    <w:rsid w:val="00075362"/>
    <w:rsid w:val="00080649"/>
    <w:rsid w:val="00084BAE"/>
    <w:rsid w:val="000864BC"/>
    <w:rsid w:val="00090157"/>
    <w:rsid w:val="00090A47"/>
    <w:rsid w:val="00091F5A"/>
    <w:rsid w:val="00093A04"/>
    <w:rsid w:val="00097040"/>
    <w:rsid w:val="000A3712"/>
    <w:rsid w:val="000B50F8"/>
    <w:rsid w:val="000B759F"/>
    <w:rsid w:val="000C3367"/>
    <w:rsid w:val="000C4631"/>
    <w:rsid w:val="000C5E67"/>
    <w:rsid w:val="000C6F9D"/>
    <w:rsid w:val="000C7B67"/>
    <w:rsid w:val="000D07E9"/>
    <w:rsid w:val="000D10B1"/>
    <w:rsid w:val="000E1018"/>
    <w:rsid w:val="000E2862"/>
    <w:rsid w:val="000F0508"/>
    <w:rsid w:val="000F3A82"/>
    <w:rsid w:val="000F6C39"/>
    <w:rsid w:val="001013D9"/>
    <w:rsid w:val="001021B2"/>
    <w:rsid w:val="001036F5"/>
    <w:rsid w:val="0010458F"/>
    <w:rsid w:val="00106B73"/>
    <w:rsid w:val="00114F4E"/>
    <w:rsid w:val="00115FCC"/>
    <w:rsid w:val="0011615B"/>
    <w:rsid w:val="001201EB"/>
    <w:rsid w:val="00121EB2"/>
    <w:rsid w:val="001259B5"/>
    <w:rsid w:val="00126092"/>
    <w:rsid w:val="00127AA2"/>
    <w:rsid w:val="00130879"/>
    <w:rsid w:val="001320BB"/>
    <w:rsid w:val="001329E6"/>
    <w:rsid w:val="00133096"/>
    <w:rsid w:val="00137D4F"/>
    <w:rsid w:val="00142574"/>
    <w:rsid w:val="001507B7"/>
    <w:rsid w:val="0015267D"/>
    <w:rsid w:val="00152945"/>
    <w:rsid w:val="00154054"/>
    <w:rsid w:val="0015479F"/>
    <w:rsid w:val="001555CB"/>
    <w:rsid w:val="00160618"/>
    <w:rsid w:val="00161558"/>
    <w:rsid w:val="00162061"/>
    <w:rsid w:val="00163A78"/>
    <w:rsid w:val="00164294"/>
    <w:rsid w:val="00164E0F"/>
    <w:rsid w:val="00165346"/>
    <w:rsid w:val="00166E1C"/>
    <w:rsid w:val="00167CE9"/>
    <w:rsid w:val="00171FB6"/>
    <w:rsid w:val="0017429F"/>
    <w:rsid w:val="0017473C"/>
    <w:rsid w:val="00174822"/>
    <w:rsid w:val="00175113"/>
    <w:rsid w:val="00175370"/>
    <w:rsid w:val="00183D5F"/>
    <w:rsid w:val="001843C1"/>
    <w:rsid w:val="00187310"/>
    <w:rsid w:val="00191A34"/>
    <w:rsid w:val="00192416"/>
    <w:rsid w:val="00193379"/>
    <w:rsid w:val="0019572F"/>
    <w:rsid w:val="001A2E1B"/>
    <w:rsid w:val="001A375F"/>
    <w:rsid w:val="001B1B50"/>
    <w:rsid w:val="001B4F53"/>
    <w:rsid w:val="001B5A3F"/>
    <w:rsid w:val="001B7DF0"/>
    <w:rsid w:val="001D032C"/>
    <w:rsid w:val="001D4F4F"/>
    <w:rsid w:val="001D5420"/>
    <w:rsid w:val="001D6364"/>
    <w:rsid w:val="001D71E0"/>
    <w:rsid w:val="001E5A5B"/>
    <w:rsid w:val="001E71F9"/>
    <w:rsid w:val="001F30E7"/>
    <w:rsid w:val="001F4B71"/>
    <w:rsid w:val="001F4C87"/>
    <w:rsid w:val="001F5E28"/>
    <w:rsid w:val="001F6768"/>
    <w:rsid w:val="001F757A"/>
    <w:rsid w:val="0020011D"/>
    <w:rsid w:val="002134D2"/>
    <w:rsid w:val="00217B9D"/>
    <w:rsid w:val="00222FB9"/>
    <w:rsid w:val="0022541E"/>
    <w:rsid w:val="0022546D"/>
    <w:rsid w:val="00225759"/>
    <w:rsid w:val="00231116"/>
    <w:rsid w:val="00231F9C"/>
    <w:rsid w:val="002324D1"/>
    <w:rsid w:val="00232656"/>
    <w:rsid w:val="002332B5"/>
    <w:rsid w:val="00236759"/>
    <w:rsid w:val="0024139E"/>
    <w:rsid w:val="00251BE1"/>
    <w:rsid w:val="002526CD"/>
    <w:rsid w:val="00253C0D"/>
    <w:rsid w:val="002557A5"/>
    <w:rsid w:val="00255D86"/>
    <w:rsid w:val="0026055E"/>
    <w:rsid w:val="00265AF7"/>
    <w:rsid w:val="00265FF0"/>
    <w:rsid w:val="00266117"/>
    <w:rsid w:val="002665C5"/>
    <w:rsid w:val="002679B6"/>
    <w:rsid w:val="00270844"/>
    <w:rsid w:val="00273EF7"/>
    <w:rsid w:val="00273F17"/>
    <w:rsid w:val="002808B5"/>
    <w:rsid w:val="00284257"/>
    <w:rsid w:val="0029273B"/>
    <w:rsid w:val="00292FAA"/>
    <w:rsid w:val="00295536"/>
    <w:rsid w:val="00297FCC"/>
    <w:rsid w:val="002A0191"/>
    <w:rsid w:val="002A2BC9"/>
    <w:rsid w:val="002A4FA2"/>
    <w:rsid w:val="002A573E"/>
    <w:rsid w:val="002B1227"/>
    <w:rsid w:val="002B3C14"/>
    <w:rsid w:val="002B3FEF"/>
    <w:rsid w:val="002B50D3"/>
    <w:rsid w:val="002C0829"/>
    <w:rsid w:val="002C4675"/>
    <w:rsid w:val="002C5DFA"/>
    <w:rsid w:val="002D3EF8"/>
    <w:rsid w:val="002E5B6D"/>
    <w:rsid w:val="002F10CC"/>
    <w:rsid w:val="00301E96"/>
    <w:rsid w:val="00302CC7"/>
    <w:rsid w:val="003062D7"/>
    <w:rsid w:val="003078B4"/>
    <w:rsid w:val="003103B5"/>
    <w:rsid w:val="00313C12"/>
    <w:rsid w:val="00314404"/>
    <w:rsid w:val="003203BF"/>
    <w:rsid w:val="00322520"/>
    <w:rsid w:val="00325171"/>
    <w:rsid w:val="003269E9"/>
    <w:rsid w:val="0033550C"/>
    <w:rsid w:val="003375E7"/>
    <w:rsid w:val="00342AF6"/>
    <w:rsid w:val="00343222"/>
    <w:rsid w:val="00344BD7"/>
    <w:rsid w:val="00344BD9"/>
    <w:rsid w:val="00347CEC"/>
    <w:rsid w:val="00362054"/>
    <w:rsid w:val="0037272A"/>
    <w:rsid w:val="003767DB"/>
    <w:rsid w:val="00380301"/>
    <w:rsid w:val="00380332"/>
    <w:rsid w:val="00383418"/>
    <w:rsid w:val="00384FFC"/>
    <w:rsid w:val="00385042"/>
    <w:rsid w:val="00396ACE"/>
    <w:rsid w:val="00397A79"/>
    <w:rsid w:val="003A0C9F"/>
    <w:rsid w:val="003A0D72"/>
    <w:rsid w:val="003A2FC6"/>
    <w:rsid w:val="003A56A4"/>
    <w:rsid w:val="003B3DF9"/>
    <w:rsid w:val="003C0A43"/>
    <w:rsid w:val="003C3490"/>
    <w:rsid w:val="003C57D2"/>
    <w:rsid w:val="003C59F9"/>
    <w:rsid w:val="003D1102"/>
    <w:rsid w:val="003D1876"/>
    <w:rsid w:val="003D31AA"/>
    <w:rsid w:val="003D350B"/>
    <w:rsid w:val="003D5C11"/>
    <w:rsid w:val="003E2999"/>
    <w:rsid w:val="003E3210"/>
    <w:rsid w:val="003E777A"/>
    <w:rsid w:val="003F0AD0"/>
    <w:rsid w:val="003F234A"/>
    <w:rsid w:val="003F2E76"/>
    <w:rsid w:val="003F3AE6"/>
    <w:rsid w:val="003F3EF6"/>
    <w:rsid w:val="003F5E04"/>
    <w:rsid w:val="003F740E"/>
    <w:rsid w:val="00404609"/>
    <w:rsid w:val="004144C8"/>
    <w:rsid w:val="004169BB"/>
    <w:rsid w:val="00423E7C"/>
    <w:rsid w:val="004248D1"/>
    <w:rsid w:val="00425030"/>
    <w:rsid w:val="00425247"/>
    <w:rsid w:val="004264F7"/>
    <w:rsid w:val="00430307"/>
    <w:rsid w:val="00432C8C"/>
    <w:rsid w:val="00433734"/>
    <w:rsid w:val="0043399C"/>
    <w:rsid w:val="00435239"/>
    <w:rsid w:val="004422B6"/>
    <w:rsid w:val="004431F9"/>
    <w:rsid w:val="004523BB"/>
    <w:rsid w:val="0045323A"/>
    <w:rsid w:val="00460F2D"/>
    <w:rsid w:val="004620FE"/>
    <w:rsid w:val="00463D70"/>
    <w:rsid w:val="0046652D"/>
    <w:rsid w:val="00466F66"/>
    <w:rsid w:val="0047538B"/>
    <w:rsid w:val="00475B9F"/>
    <w:rsid w:val="00477ED6"/>
    <w:rsid w:val="00482336"/>
    <w:rsid w:val="00486298"/>
    <w:rsid w:val="004863D5"/>
    <w:rsid w:val="00486ACC"/>
    <w:rsid w:val="00490B52"/>
    <w:rsid w:val="004A088D"/>
    <w:rsid w:val="004A128D"/>
    <w:rsid w:val="004A18DF"/>
    <w:rsid w:val="004A640B"/>
    <w:rsid w:val="004A727E"/>
    <w:rsid w:val="004A7A32"/>
    <w:rsid w:val="004B0D6E"/>
    <w:rsid w:val="004B154B"/>
    <w:rsid w:val="004B6CEE"/>
    <w:rsid w:val="004C0ED6"/>
    <w:rsid w:val="004C3077"/>
    <w:rsid w:val="004C3A31"/>
    <w:rsid w:val="004C6A70"/>
    <w:rsid w:val="004C7086"/>
    <w:rsid w:val="004D0A48"/>
    <w:rsid w:val="004D3CA5"/>
    <w:rsid w:val="004E0367"/>
    <w:rsid w:val="004E38CD"/>
    <w:rsid w:val="004E3CFE"/>
    <w:rsid w:val="004F12CD"/>
    <w:rsid w:val="004F2E60"/>
    <w:rsid w:val="004F34D7"/>
    <w:rsid w:val="004F40A7"/>
    <w:rsid w:val="004F4B3F"/>
    <w:rsid w:val="005154BB"/>
    <w:rsid w:val="0051597F"/>
    <w:rsid w:val="00521452"/>
    <w:rsid w:val="0052346B"/>
    <w:rsid w:val="00527EA7"/>
    <w:rsid w:val="0053244C"/>
    <w:rsid w:val="0053295F"/>
    <w:rsid w:val="00535811"/>
    <w:rsid w:val="00540E8F"/>
    <w:rsid w:val="00541DB4"/>
    <w:rsid w:val="0054691C"/>
    <w:rsid w:val="005501D6"/>
    <w:rsid w:val="00555D36"/>
    <w:rsid w:val="00557C98"/>
    <w:rsid w:val="00561025"/>
    <w:rsid w:val="00561D4F"/>
    <w:rsid w:val="005624BD"/>
    <w:rsid w:val="005629CD"/>
    <w:rsid w:val="00565F90"/>
    <w:rsid w:val="0056635F"/>
    <w:rsid w:val="005703A3"/>
    <w:rsid w:val="005905DC"/>
    <w:rsid w:val="0059204D"/>
    <w:rsid w:val="005959E0"/>
    <w:rsid w:val="0059750D"/>
    <w:rsid w:val="00597A17"/>
    <w:rsid w:val="005A0517"/>
    <w:rsid w:val="005A0BC9"/>
    <w:rsid w:val="005A192A"/>
    <w:rsid w:val="005A2847"/>
    <w:rsid w:val="005A2D6F"/>
    <w:rsid w:val="005A47F3"/>
    <w:rsid w:val="005A49B2"/>
    <w:rsid w:val="005B1943"/>
    <w:rsid w:val="005B31CF"/>
    <w:rsid w:val="005B54BF"/>
    <w:rsid w:val="005C4A80"/>
    <w:rsid w:val="005C62AA"/>
    <w:rsid w:val="005C6B3E"/>
    <w:rsid w:val="005D234C"/>
    <w:rsid w:val="005D2410"/>
    <w:rsid w:val="005D39D8"/>
    <w:rsid w:val="005D4BAB"/>
    <w:rsid w:val="005D60FB"/>
    <w:rsid w:val="005D63F0"/>
    <w:rsid w:val="005E0337"/>
    <w:rsid w:val="005E29BF"/>
    <w:rsid w:val="005E38C4"/>
    <w:rsid w:val="005E4097"/>
    <w:rsid w:val="005E4A8E"/>
    <w:rsid w:val="005E6DF0"/>
    <w:rsid w:val="005E73B2"/>
    <w:rsid w:val="005F62FB"/>
    <w:rsid w:val="00600B9D"/>
    <w:rsid w:val="006014DE"/>
    <w:rsid w:val="006042DD"/>
    <w:rsid w:val="006075A4"/>
    <w:rsid w:val="00611F09"/>
    <w:rsid w:val="00611FD5"/>
    <w:rsid w:val="006150CF"/>
    <w:rsid w:val="00615DED"/>
    <w:rsid w:val="00616140"/>
    <w:rsid w:val="006169DF"/>
    <w:rsid w:val="0061771C"/>
    <w:rsid w:val="00617BA7"/>
    <w:rsid w:val="006215E8"/>
    <w:rsid w:val="006310E7"/>
    <w:rsid w:val="0063344C"/>
    <w:rsid w:val="00636106"/>
    <w:rsid w:val="00636828"/>
    <w:rsid w:val="006375EA"/>
    <w:rsid w:val="006460E6"/>
    <w:rsid w:val="00647FD8"/>
    <w:rsid w:val="00651167"/>
    <w:rsid w:val="006552EE"/>
    <w:rsid w:val="006553BE"/>
    <w:rsid w:val="006611D6"/>
    <w:rsid w:val="00662FD4"/>
    <w:rsid w:val="00663137"/>
    <w:rsid w:val="006708FB"/>
    <w:rsid w:val="006847BA"/>
    <w:rsid w:val="0068592E"/>
    <w:rsid w:val="00690372"/>
    <w:rsid w:val="006933E9"/>
    <w:rsid w:val="00693D94"/>
    <w:rsid w:val="00695C3B"/>
    <w:rsid w:val="006A3160"/>
    <w:rsid w:val="006B0902"/>
    <w:rsid w:val="006B0C63"/>
    <w:rsid w:val="006B150A"/>
    <w:rsid w:val="006B237E"/>
    <w:rsid w:val="006B44E3"/>
    <w:rsid w:val="006B55C8"/>
    <w:rsid w:val="006C66EC"/>
    <w:rsid w:val="006C6BA2"/>
    <w:rsid w:val="006C70D6"/>
    <w:rsid w:val="006C7251"/>
    <w:rsid w:val="006D35E4"/>
    <w:rsid w:val="006D6A5C"/>
    <w:rsid w:val="006D6A6D"/>
    <w:rsid w:val="006D7AD0"/>
    <w:rsid w:val="006D7ADD"/>
    <w:rsid w:val="006E349A"/>
    <w:rsid w:val="006F2A27"/>
    <w:rsid w:val="006F47CF"/>
    <w:rsid w:val="007043B4"/>
    <w:rsid w:val="00722E48"/>
    <w:rsid w:val="00725FB3"/>
    <w:rsid w:val="00730E03"/>
    <w:rsid w:val="00735BF3"/>
    <w:rsid w:val="00737154"/>
    <w:rsid w:val="007424D0"/>
    <w:rsid w:val="00745416"/>
    <w:rsid w:val="00745508"/>
    <w:rsid w:val="00745812"/>
    <w:rsid w:val="00750753"/>
    <w:rsid w:val="00752270"/>
    <w:rsid w:val="00754014"/>
    <w:rsid w:val="00754C1A"/>
    <w:rsid w:val="007602B3"/>
    <w:rsid w:val="00760A74"/>
    <w:rsid w:val="00760A92"/>
    <w:rsid w:val="0076141F"/>
    <w:rsid w:val="00765287"/>
    <w:rsid w:val="00770C9B"/>
    <w:rsid w:val="00772224"/>
    <w:rsid w:val="007742E9"/>
    <w:rsid w:val="00774F45"/>
    <w:rsid w:val="00776BD6"/>
    <w:rsid w:val="00781AB5"/>
    <w:rsid w:val="007832B5"/>
    <w:rsid w:val="00792273"/>
    <w:rsid w:val="00797B4C"/>
    <w:rsid w:val="007A03F3"/>
    <w:rsid w:val="007A093F"/>
    <w:rsid w:val="007A0C9D"/>
    <w:rsid w:val="007A427C"/>
    <w:rsid w:val="007A47D1"/>
    <w:rsid w:val="007A5CC7"/>
    <w:rsid w:val="007A67DD"/>
    <w:rsid w:val="007A7230"/>
    <w:rsid w:val="007B1BF5"/>
    <w:rsid w:val="007B24BA"/>
    <w:rsid w:val="007B2738"/>
    <w:rsid w:val="007B2F51"/>
    <w:rsid w:val="007B52E9"/>
    <w:rsid w:val="007B66AA"/>
    <w:rsid w:val="007B68CF"/>
    <w:rsid w:val="007B6C57"/>
    <w:rsid w:val="007C00D4"/>
    <w:rsid w:val="007C404C"/>
    <w:rsid w:val="007C55B8"/>
    <w:rsid w:val="007C6574"/>
    <w:rsid w:val="007C726E"/>
    <w:rsid w:val="007C7A49"/>
    <w:rsid w:val="007D502F"/>
    <w:rsid w:val="007E0A1B"/>
    <w:rsid w:val="007E0EC8"/>
    <w:rsid w:val="007E25E3"/>
    <w:rsid w:val="007F0CB5"/>
    <w:rsid w:val="007F300D"/>
    <w:rsid w:val="007F66A7"/>
    <w:rsid w:val="00803E49"/>
    <w:rsid w:val="00805CF9"/>
    <w:rsid w:val="008073ED"/>
    <w:rsid w:val="00811698"/>
    <w:rsid w:val="00812965"/>
    <w:rsid w:val="00813DA5"/>
    <w:rsid w:val="008154C8"/>
    <w:rsid w:val="008212D9"/>
    <w:rsid w:val="00821324"/>
    <w:rsid w:val="00823167"/>
    <w:rsid w:val="00825161"/>
    <w:rsid w:val="00835016"/>
    <w:rsid w:val="008404F7"/>
    <w:rsid w:val="008427E6"/>
    <w:rsid w:val="00845D40"/>
    <w:rsid w:val="00847C1D"/>
    <w:rsid w:val="00853944"/>
    <w:rsid w:val="0085555B"/>
    <w:rsid w:val="00855788"/>
    <w:rsid w:val="00855BE9"/>
    <w:rsid w:val="00855C69"/>
    <w:rsid w:val="00862C11"/>
    <w:rsid w:val="00863C44"/>
    <w:rsid w:val="008651D5"/>
    <w:rsid w:val="00870C6C"/>
    <w:rsid w:val="0087193E"/>
    <w:rsid w:val="008732D3"/>
    <w:rsid w:val="008751ED"/>
    <w:rsid w:val="00886AB6"/>
    <w:rsid w:val="00887CCC"/>
    <w:rsid w:val="00892A49"/>
    <w:rsid w:val="00894100"/>
    <w:rsid w:val="008A41B5"/>
    <w:rsid w:val="008A70C6"/>
    <w:rsid w:val="008A7D38"/>
    <w:rsid w:val="008B025B"/>
    <w:rsid w:val="008C228B"/>
    <w:rsid w:val="008C28EA"/>
    <w:rsid w:val="008C5CE7"/>
    <w:rsid w:val="008C64BB"/>
    <w:rsid w:val="008C6639"/>
    <w:rsid w:val="008C786B"/>
    <w:rsid w:val="008D21E3"/>
    <w:rsid w:val="008E0848"/>
    <w:rsid w:val="008E45B9"/>
    <w:rsid w:val="008E613D"/>
    <w:rsid w:val="008E74B1"/>
    <w:rsid w:val="008E7FFE"/>
    <w:rsid w:val="008F1E09"/>
    <w:rsid w:val="008F390A"/>
    <w:rsid w:val="008F6F8F"/>
    <w:rsid w:val="008F715B"/>
    <w:rsid w:val="00902F5A"/>
    <w:rsid w:val="00904798"/>
    <w:rsid w:val="00910BA9"/>
    <w:rsid w:val="009116F2"/>
    <w:rsid w:val="009129CC"/>
    <w:rsid w:val="009139E3"/>
    <w:rsid w:val="00913D1A"/>
    <w:rsid w:val="009149B9"/>
    <w:rsid w:val="0092293D"/>
    <w:rsid w:val="00922CC5"/>
    <w:rsid w:val="00922E51"/>
    <w:rsid w:val="00926AC1"/>
    <w:rsid w:val="00926D61"/>
    <w:rsid w:val="00926F25"/>
    <w:rsid w:val="009322EF"/>
    <w:rsid w:val="0093345A"/>
    <w:rsid w:val="00936186"/>
    <w:rsid w:val="009367A8"/>
    <w:rsid w:val="009374B7"/>
    <w:rsid w:val="00943D16"/>
    <w:rsid w:val="009510C4"/>
    <w:rsid w:val="009510D9"/>
    <w:rsid w:val="009513D1"/>
    <w:rsid w:val="0095161E"/>
    <w:rsid w:val="00954425"/>
    <w:rsid w:val="00955836"/>
    <w:rsid w:val="0095669C"/>
    <w:rsid w:val="00956BA1"/>
    <w:rsid w:val="00961E2B"/>
    <w:rsid w:val="00962BF1"/>
    <w:rsid w:val="00964E92"/>
    <w:rsid w:val="00964FB3"/>
    <w:rsid w:val="00966869"/>
    <w:rsid w:val="00970563"/>
    <w:rsid w:val="009762F3"/>
    <w:rsid w:val="00977A3A"/>
    <w:rsid w:val="00981379"/>
    <w:rsid w:val="00982D07"/>
    <w:rsid w:val="00987415"/>
    <w:rsid w:val="00991083"/>
    <w:rsid w:val="009913D9"/>
    <w:rsid w:val="00994A0F"/>
    <w:rsid w:val="00994F6E"/>
    <w:rsid w:val="00995C4D"/>
    <w:rsid w:val="009A1E66"/>
    <w:rsid w:val="009A38F0"/>
    <w:rsid w:val="009A3B53"/>
    <w:rsid w:val="009A3EAD"/>
    <w:rsid w:val="009A76A5"/>
    <w:rsid w:val="009C10FF"/>
    <w:rsid w:val="009C2B01"/>
    <w:rsid w:val="009C3516"/>
    <w:rsid w:val="009C55B3"/>
    <w:rsid w:val="009C74DC"/>
    <w:rsid w:val="009C75C7"/>
    <w:rsid w:val="009D02F3"/>
    <w:rsid w:val="009D367F"/>
    <w:rsid w:val="009F2A01"/>
    <w:rsid w:val="009F553B"/>
    <w:rsid w:val="00A03F4C"/>
    <w:rsid w:val="00A07EA2"/>
    <w:rsid w:val="00A107CE"/>
    <w:rsid w:val="00A108A0"/>
    <w:rsid w:val="00A13547"/>
    <w:rsid w:val="00A14E8B"/>
    <w:rsid w:val="00A22CFB"/>
    <w:rsid w:val="00A23301"/>
    <w:rsid w:val="00A24AE0"/>
    <w:rsid w:val="00A25224"/>
    <w:rsid w:val="00A25A54"/>
    <w:rsid w:val="00A30CB0"/>
    <w:rsid w:val="00A30DA7"/>
    <w:rsid w:val="00A34557"/>
    <w:rsid w:val="00A43897"/>
    <w:rsid w:val="00A46010"/>
    <w:rsid w:val="00A46FD8"/>
    <w:rsid w:val="00A4774A"/>
    <w:rsid w:val="00A47783"/>
    <w:rsid w:val="00A52C16"/>
    <w:rsid w:val="00A552BD"/>
    <w:rsid w:val="00A555C3"/>
    <w:rsid w:val="00A5647E"/>
    <w:rsid w:val="00A604E1"/>
    <w:rsid w:val="00A6259E"/>
    <w:rsid w:val="00A65BB5"/>
    <w:rsid w:val="00A67AAE"/>
    <w:rsid w:val="00A71BCE"/>
    <w:rsid w:val="00A767BD"/>
    <w:rsid w:val="00A84FBA"/>
    <w:rsid w:val="00A85DDD"/>
    <w:rsid w:val="00A862A4"/>
    <w:rsid w:val="00A95117"/>
    <w:rsid w:val="00A968F8"/>
    <w:rsid w:val="00AA0509"/>
    <w:rsid w:val="00AA2C4C"/>
    <w:rsid w:val="00AA61E0"/>
    <w:rsid w:val="00AA7F1B"/>
    <w:rsid w:val="00AB0AEC"/>
    <w:rsid w:val="00AB32F1"/>
    <w:rsid w:val="00AB4319"/>
    <w:rsid w:val="00AB46CF"/>
    <w:rsid w:val="00AB66F2"/>
    <w:rsid w:val="00AC1369"/>
    <w:rsid w:val="00AC1479"/>
    <w:rsid w:val="00AC1C40"/>
    <w:rsid w:val="00AC231A"/>
    <w:rsid w:val="00AC3604"/>
    <w:rsid w:val="00AD09BF"/>
    <w:rsid w:val="00AD393F"/>
    <w:rsid w:val="00AD5A12"/>
    <w:rsid w:val="00AD6E52"/>
    <w:rsid w:val="00AE11D5"/>
    <w:rsid w:val="00AE1DFF"/>
    <w:rsid w:val="00AE46DD"/>
    <w:rsid w:val="00AE4D7F"/>
    <w:rsid w:val="00AE5842"/>
    <w:rsid w:val="00AE6508"/>
    <w:rsid w:val="00AF1241"/>
    <w:rsid w:val="00AF3481"/>
    <w:rsid w:val="00AF58CB"/>
    <w:rsid w:val="00AF64DC"/>
    <w:rsid w:val="00AF7066"/>
    <w:rsid w:val="00B0095A"/>
    <w:rsid w:val="00B016C2"/>
    <w:rsid w:val="00B10FF1"/>
    <w:rsid w:val="00B12322"/>
    <w:rsid w:val="00B26EF4"/>
    <w:rsid w:val="00B34EB8"/>
    <w:rsid w:val="00B401D2"/>
    <w:rsid w:val="00B42AAA"/>
    <w:rsid w:val="00B46B4F"/>
    <w:rsid w:val="00B477E0"/>
    <w:rsid w:val="00B5248E"/>
    <w:rsid w:val="00B5371B"/>
    <w:rsid w:val="00B5518D"/>
    <w:rsid w:val="00B579C0"/>
    <w:rsid w:val="00B61001"/>
    <w:rsid w:val="00B62783"/>
    <w:rsid w:val="00B65A3A"/>
    <w:rsid w:val="00B65B49"/>
    <w:rsid w:val="00B66E06"/>
    <w:rsid w:val="00B80A17"/>
    <w:rsid w:val="00B813D2"/>
    <w:rsid w:val="00B817BD"/>
    <w:rsid w:val="00B83DCB"/>
    <w:rsid w:val="00B8443D"/>
    <w:rsid w:val="00B87594"/>
    <w:rsid w:val="00B91FF6"/>
    <w:rsid w:val="00B93621"/>
    <w:rsid w:val="00B94238"/>
    <w:rsid w:val="00BA0BEF"/>
    <w:rsid w:val="00BA0D88"/>
    <w:rsid w:val="00BA2B89"/>
    <w:rsid w:val="00BB16EC"/>
    <w:rsid w:val="00BB3304"/>
    <w:rsid w:val="00BC10C3"/>
    <w:rsid w:val="00BC179F"/>
    <w:rsid w:val="00BC25C4"/>
    <w:rsid w:val="00BC261E"/>
    <w:rsid w:val="00BC2996"/>
    <w:rsid w:val="00BD22B5"/>
    <w:rsid w:val="00BD3569"/>
    <w:rsid w:val="00BE0ABA"/>
    <w:rsid w:val="00BE2CA3"/>
    <w:rsid w:val="00BF1912"/>
    <w:rsid w:val="00BF44BB"/>
    <w:rsid w:val="00BF5267"/>
    <w:rsid w:val="00C02AD8"/>
    <w:rsid w:val="00C0332A"/>
    <w:rsid w:val="00C04C29"/>
    <w:rsid w:val="00C04FF5"/>
    <w:rsid w:val="00C12A0B"/>
    <w:rsid w:val="00C154A5"/>
    <w:rsid w:val="00C15BAE"/>
    <w:rsid w:val="00C27BC9"/>
    <w:rsid w:val="00C334B6"/>
    <w:rsid w:val="00C351AE"/>
    <w:rsid w:val="00C353F9"/>
    <w:rsid w:val="00C43F4F"/>
    <w:rsid w:val="00C47B46"/>
    <w:rsid w:val="00C51286"/>
    <w:rsid w:val="00C51DBC"/>
    <w:rsid w:val="00C53C0F"/>
    <w:rsid w:val="00C5457D"/>
    <w:rsid w:val="00C5665F"/>
    <w:rsid w:val="00C6124C"/>
    <w:rsid w:val="00C65A56"/>
    <w:rsid w:val="00C6674F"/>
    <w:rsid w:val="00C670B4"/>
    <w:rsid w:val="00C67437"/>
    <w:rsid w:val="00C702B6"/>
    <w:rsid w:val="00C7158D"/>
    <w:rsid w:val="00C7424A"/>
    <w:rsid w:val="00C8108E"/>
    <w:rsid w:val="00C8497B"/>
    <w:rsid w:val="00C861C1"/>
    <w:rsid w:val="00C91732"/>
    <w:rsid w:val="00C920B6"/>
    <w:rsid w:val="00C92EC0"/>
    <w:rsid w:val="00C93718"/>
    <w:rsid w:val="00C96540"/>
    <w:rsid w:val="00CB0800"/>
    <w:rsid w:val="00CB2780"/>
    <w:rsid w:val="00CB2FAA"/>
    <w:rsid w:val="00CC1B47"/>
    <w:rsid w:val="00CC347F"/>
    <w:rsid w:val="00CC4587"/>
    <w:rsid w:val="00CC4CEC"/>
    <w:rsid w:val="00CD4E48"/>
    <w:rsid w:val="00CD6AD5"/>
    <w:rsid w:val="00CE024B"/>
    <w:rsid w:val="00CE0B2E"/>
    <w:rsid w:val="00CE1315"/>
    <w:rsid w:val="00CE3863"/>
    <w:rsid w:val="00CE5802"/>
    <w:rsid w:val="00CE6810"/>
    <w:rsid w:val="00CE712E"/>
    <w:rsid w:val="00CE7554"/>
    <w:rsid w:val="00CF0449"/>
    <w:rsid w:val="00CF0660"/>
    <w:rsid w:val="00CF06E3"/>
    <w:rsid w:val="00CF1A49"/>
    <w:rsid w:val="00CF684B"/>
    <w:rsid w:val="00D00912"/>
    <w:rsid w:val="00D01238"/>
    <w:rsid w:val="00D01655"/>
    <w:rsid w:val="00D01C14"/>
    <w:rsid w:val="00D01FCD"/>
    <w:rsid w:val="00D02E6A"/>
    <w:rsid w:val="00D032CB"/>
    <w:rsid w:val="00D047DC"/>
    <w:rsid w:val="00D07AAE"/>
    <w:rsid w:val="00D07BD6"/>
    <w:rsid w:val="00D129B7"/>
    <w:rsid w:val="00D163ED"/>
    <w:rsid w:val="00D1700B"/>
    <w:rsid w:val="00D17084"/>
    <w:rsid w:val="00D17B2A"/>
    <w:rsid w:val="00D17E66"/>
    <w:rsid w:val="00D33D30"/>
    <w:rsid w:val="00D35BE3"/>
    <w:rsid w:val="00D41A85"/>
    <w:rsid w:val="00D42428"/>
    <w:rsid w:val="00D44208"/>
    <w:rsid w:val="00D443EB"/>
    <w:rsid w:val="00D448C8"/>
    <w:rsid w:val="00D459A3"/>
    <w:rsid w:val="00D4671F"/>
    <w:rsid w:val="00D47FE6"/>
    <w:rsid w:val="00D50869"/>
    <w:rsid w:val="00D53B05"/>
    <w:rsid w:val="00D615A5"/>
    <w:rsid w:val="00D61EE7"/>
    <w:rsid w:val="00D72FD3"/>
    <w:rsid w:val="00D73F8E"/>
    <w:rsid w:val="00D76F63"/>
    <w:rsid w:val="00D776E6"/>
    <w:rsid w:val="00D80C01"/>
    <w:rsid w:val="00D86AA8"/>
    <w:rsid w:val="00D87955"/>
    <w:rsid w:val="00D909F7"/>
    <w:rsid w:val="00D93C09"/>
    <w:rsid w:val="00D94925"/>
    <w:rsid w:val="00D94E9E"/>
    <w:rsid w:val="00DA0FDD"/>
    <w:rsid w:val="00DA6094"/>
    <w:rsid w:val="00DA7D80"/>
    <w:rsid w:val="00DB20CB"/>
    <w:rsid w:val="00DB41F8"/>
    <w:rsid w:val="00DB7A71"/>
    <w:rsid w:val="00DB7BBA"/>
    <w:rsid w:val="00DC187D"/>
    <w:rsid w:val="00DC2BE4"/>
    <w:rsid w:val="00DC4C9B"/>
    <w:rsid w:val="00DD2A39"/>
    <w:rsid w:val="00DD2B69"/>
    <w:rsid w:val="00DD487C"/>
    <w:rsid w:val="00DD4C9A"/>
    <w:rsid w:val="00DD680B"/>
    <w:rsid w:val="00DD6FF0"/>
    <w:rsid w:val="00DE1ABF"/>
    <w:rsid w:val="00DE653D"/>
    <w:rsid w:val="00DE7837"/>
    <w:rsid w:val="00DF0023"/>
    <w:rsid w:val="00DF0DB9"/>
    <w:rsid w:val="00DF2E52"/>
    <w:rsid w:val="00DF5D20"/>
    <w:rsid w:val="00E021CC"/>
    <w:rsid w:val="00E03FC1"/>
    <w:rsid w:val="00E04E30"/>
    <w:rsid w:val="00E068E8"/>
    <w:rsid w:val="00E071BB"/>
    <w:rsid w:val="00E072EF"/>
    <w:rsid w:val="00E10BBA"/>
    <w:rsid w:val="00E14F9C"/>
    <w:rsid w:val="00E150E0"/>
    <w:rsid w:val="00E15E06"/>
    <w:rsid w:val="00E17513"/>
    <w:rsid w:val="00E2299A"/>
    <w:rsid w:val="00E364CD"/>
    <w:rsid w:val="00E407F5"/>
    <w:rsid w:val="00E445CB"/>
    <w:rsid w:val="00E46C01"/>
    <w:rsid w:val="00E51840"/>
    <w:rsid w:val="00E54CAF"/>
    <w:rsid w:val="00E54F96"/>
    <w:rsid w:val="00E56157"/>
    <w:rsid w:val="00E61C2C"/>
    <w:rsid w:val="00E62984"/>
    <w:rsid w:val="00E67F31"/>
    <w:rsid w:val="00E77390"/>
    <w:rsid w:val="00E77C39"/>
    <w:rsid w:val="00E802AB"/>
    <w:rsid w:val="00E8048D"/>
    <w:rsid w:val="00E81030"/>
    <w:rsid w:val="00E8266C"/>
    <w:rsid w:val="00E85428"/>
    <w:rsid w:val="00E94EB4"/>
    <w:rsid w:val="00EA0261"/>
    <w:rsid w:val="00EA23EF"/>
    <w:rsid w:val="00EA7955"/>
    <w:rsid w:val="00EB542F"/>
    <w:rsid w:val="00EB63F4"/>
    <w:rsid w:val="00EB79BF"/>
    <w:rsid w:val="00EC2AD1"/>
    <w:rsid w:val="00EC3AC7"/>
    <w:rsid w:val="00EE3902"/>
    <w:rsid w:val="00EE782C"/>
    <w:rsid w:val="00EF004B"/>
    <w:rsid w:val="00EF09C1"/>
    <w:rsid w:val="00EF2D1C"/>
    <w:rsid w:val="00EF4F3B"/>
    <w:rsid w:val="00EF5E33"/>
    <w:rsid w:val="00F01B53"/>
    <w:rsid w:val="00F04FA7"/>
    <w:rsid w:val="00F0663F"/>
    <w:rsid w:val="00F12822"/>
    <w:rsid w:val="00F15DC1"/>
    <w:rsid w:val="00F161D9"/>
    <w:rsid w:val="00F1637C"/>
    <w:rsid w:val="00F21A25"/>
    <w:rsid w:val="00F22B2D"/>
    <w:rsid w:val="00F23C35"/>
    <w:rsid w:val="00F25295"/>
    <w:rsid w:val="00F27BBC"/>
    <w:rsid w:val="00F30982"/>
    <w:rsid w:val="00F32047"/>
    <w:rsid w:val="00F3284D"/>
    <w:rsid w:val="00F3356E"/>
    <w:rsid w:val="00F35EAD"/>
    <w:rsid w:val="00F452CD"/>
    <w:rsid w:val="00F5183A"/>
    <w:rsid w:val="00F51BC1"/>
    <w:rsid w:val="00F5426C"/>
    <w:rsid w:val="00F606E8"/>
    <w:rsid w:val="00F626F9"/>
    <w:rsid w:val="00F62A69"/>
    <w:rsid w:val="00F658B9"/>
    <w:rsid w:val="00F66A26"/>
    <w:rsid w:val="00F6786E"/>
    <w:rsid w:val="00F7144D"/>
    <w:rsid w:val="00F7328D"/>
    <w:rsid w:val="00F77C49"/>
    <w:rsid w:val="00F82187"/>
    <w:rsid w:val="00F83C56"/>
    <w:rsid w:val="00F85BAB"/>
    <w:rsid w:val="00FA235D"/>
    <w:rsid w:val="00FB02C1"/>
    <w:rsid w:val="00FB421A"/>
    <w:rsid w:val="00FB5D68"/>
    <w:rsid w:val="00FB69BC"/>
    <w:rsid w:val="00FB79A5"/>
    <w:rsid w:val="00FC7930"/>
    <w:rsid w:val="00FD0026"/>
    <w:rsid w:val="00FD474E"/>
    <w:rsid w:val="00FF369F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6B8"/>
  <w15:chartTrackingRefBased/>
  <w15:docId w15:val="{BA959D71-D1E4-454C-9EAD-8C57E94B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6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26E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26E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2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2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2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2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26E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26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2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2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2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2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2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26E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26E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2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2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32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127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69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2126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92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3260578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129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232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55807941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Carl J. Circo</cp:lastModifiedBy>
  <cp:revision>296</cp:revision>
  <dcterms:created xsi:type="dcterms:W3CDTF">2024-12-01T23:10:00Z</dcterms:created>
  <dcterms:modified xsi:type="dcterms:W3CDTF">2024-12-11T19:50:00Z</dcterms:modified>
</cp:coreProperties>
</file>