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25E7" w14:textId="42F8F307" w:rsidR="0063344C" w:rsidRDefault="0051635E">
      <w:pPr>
        <w:rPr>
          <w:rFonts w:asciiTheme="majorHAnsi" w:hAnsiTheme="majorHAnsi" w:cstheme="majorHAnsi"/>
          <w:sz w:val="24"/>
          <w:szCs w:val="24"/>
        </w:rPr>
      </w:pPr>
      <w:r w:rsidRPr="0051635E">
        <w:rPr>
          <w:rFonts w:asciiTheme="majorHAnsi" w:hAnsiTheme="majorHAnsi" w:cstheme="majorHAnsi"/>
          <w:b/>
          <w:bCs/>
          <w:sz w:val="24"/>
          <w:szCs w:val="24"/>
        </w:rPr>
        <w:t>Alternative Dispute Resolution options exercise</w:t>
      </w:r>
    </w:p>
    <w:p w14:paraId="42F128B4" w14:textId="3F9F6569" w:rsidR="00634CAD" w:rsidRDefault="0051635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(</w:t>
      </w:r>
      <w:proofErr w:type="spellStart"/>
      <w:r w:rsidR="006C60EB">
        <w:rPr>
          <w:rFonts w:asciiTheme="majorHAnsi" w:hAnsiTheme="majorHAnsi" w:cstheme="majorHAnsi"/>
          <w:sz w:val="24"/>
          <w:szCs w:val="24"/>
        </w:rPr>
        <w:t>Genbuild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LLC) </w:t>
      </w:r>
      <w:r w:rsidR="006C60EB">
        <w:rPr>
          <w:rFonts w:asciiTheme="majorHAnsi" w:hAnsiTheme="majorHAnsi" w:cstheme="majorHAnsi"/>
          <w:sz w:val="24"/>
          <w:szCs w:val="24"/>
        </w:rPr>
        <w:t xml:space="preserve">is a regional construction firm that </w:t>
      </w:r>
      <w:r>
        <w:rPr>
          <w:rFonts w:asciiTheme="majorHAnsi" w:hAnsiTheme="majorHAnsi" w:cstheme="majorHAnsi"/>
          <w:sz w:val="24"/>
          <w:szCs w:val="24"/>
        </w:rPr>
        <w:t>has</w:t>
      </w:r>
      <w:r w:rsidR="006C60EB">
        <w:rPr>
          <w:rFonts w:asciiTheme="majorHAnsi" w:hAnsiTheme="majorHAnsi" w:cstheme="majorHAnsi"/>
          <w:sz w:val="24"/>
          <w:szCs w:val="24"/>
        </w:rPr>
        <w:t xml:space="preserve"> grown significantly over the past few years.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C60EB">
        <w:rPr>
          <w:rFonts w:asciiTheme="majorHAnsi" w:hAnsiTheme="majorHAnsi" w:cstheme="majorHAnsi"/>
          <w:sz w:val="24"/>
          <w:szCs w:val="24"/>
        </w:rPr>
        <w:t>On projects using stipulated sum pricing,</w:t>
      </w:r>
      <w:r w:rsidR="009611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202A7">
        <w:rPr>
          <w:rFonts w:asciiTheme="majorHAnsi" w:hAnsiTheme="majorHAnsi" w:cstheme="majorHAnsi"/>
          <w:sz w:val="24"/>
          <w:szCs w:val="24"/>
        </w:rPr>
        <w:t>Genbuild</w:t>
      </w:r>
      <w:proofErr w:type="spellEnd"/>
      <w:r w:rsidR="009611D6">
        <w:rPr>
          <w:rFonts w:asciiTheme="majorHAnsi" w:hAnsiTheme="majorHAnsi" w:cstheme="majorHAnsi"/>
          <w:sz w:val="24"/>
          <w:szCs w:val="24"/>
        </w:rPr>
        <w:t xml:space="preserve"> commonly agrees to use </w:t>
      </w:r>
      <w:r w:rsidR="006C60EB">
        <w:rPr>
          <w:rFonts w:asciiTheme="majorHAnsi" w:hAnsiTheme="majorHAnsi" w:cstheme="majorHAnsi"/>
          <w:sz w:val="24"/>
          <w:szCs w:val="24"/>
        </w:rPr>
        <w:t>AIA A101 – 2017 (Standard Form of Agreement Between Owner and Contractor) and</w:t>
      </w:r>
      <w:r w:rsidR="009611D6">
        <w:rPr>
          <w:rFonts w:asciiTheme="majorHAnsi" w:hAnsiTheme="majorHAnsi" w:cstheme="majorHAnsi"/>
          <w:sz w:val="24"/>
          <w:szCs w:val="24"/>
        </w:rPr>
        <w:t xml:space="preserve"> AIA A201</w:t>
      </w:r>
      <w:r w:rsidR="006C60EB">
        <w:rPr>
          <w:rFonts w:asciiTheme="majorHAnsi" w:hAnsiTheme="majorHAnsi" w:cstheme="majorHAnsi"/>
          <w:sz w:val="24"/>
          <w:szCs w:val="24"/>
        </w:rPr>
        <w:t>- 2017</w:t>
      </w:r>
      <w:r w:rsidR="009611D6">
        <w:rPr>
          <w:rFonts w:asciiTheme="majorHAnsi" w:hAnsiTheme="majorHAnsi" w:cstheme="majorHAnsi"/>
          <w:sz w:val="24"/>
          <w:szCs w:val="24"/>
        </w:rPr>
        <w:t xml:space="preserve"> </w:t>
      </w:r>
      <w:r w:rsidR="006C60EB">
        <w:rPr>
          <w:rFonts w:asciiTheme="majorHAnsi" w:hAnsiTheme="majorHAnsi" w:cstheme="majorHAnsi"/>
          <w:sz w:val="24"/>
          <w:szCs w:val="24"/>
        </w:rPr>
        <w:t>(</w:t>
      </w:r>
      <w:r w:rsidR="009611D6">
        <w:rPr>
          <w:rFonts w:asciiTheme="majorHAnsi" w:hAnsiTheme="majorHAnsi" w:cstheme="majorHAnsi"/>
          <w:sz w:val="24"/>
          <w:szCs w:val="24"/>
        </w:rPr>
        <w:t>General Conditions</w:t>
      </w:r>
      <w:r w:rsidR="006C60EB">
        <w:rPr>
          <w:rFonts w:asciiTheme="majorHAnsi" w:hAnsiTheme="majorHAnsi" w:cstheme="majorHAnsi"/>
          <w:sz w:val="24"/>
          <w:szCs w:val="24"/>
        </w:rPr>
        <w:t xml:space="preserve"> of the Contract for Construction)</w:t>
      </w:r>
      <w:r w:rsidR="009611D6">
        <w:rPr>
          <w:rFonts w:asciiTheme="majorHAnsi" w:hAnsiTheme="majorHAnsi" w:cstheme="majorHAnsi"/>
          <w:sz w:val="24"/>
          <w:szCs w:val="24"/>
        </w:rPr>
        <w:t xml:space="preserve"> because so many of its owner customers </w:t>
      </w:r>
      <w:r w:rsidR="00B202A7">
        <w:rPr>
          <w:rFonts w:asciiTheme="majorHAnsi" w:hAnsiTheme="majorHAnsi" w:cstheme="majorHAnsi"/>
          <w:sz w:val="24"/>
          <w:szCs w:val="24"/>
        </w:rPr>
        <w:t>prefer</w:t>
      </w:r>
      <w:r w:rsidR="009611D6">
        <w:rPr>
          <w:rFonts w:asciiTheme="majorHAnsi" w:hAnsiTheme="majorHAnsi" w:cstheme="majorHAnsi"/>
          <w:sz w:val="24"/>
          <w:szCs w:val="24"/>
        </w:rPr>
        <w:t xml:space="preserve"> using that </w:t>
      </w:r>
      <w:r w:rsidR="006C60EB">
        <w:rPr>
          <w:rFonts w:asciiTheme="majorHAnsi" w:hAnsiTheme="majorHAnsi" w:cstheme="majorHAnsi"/>
          <w:sz w:val="24"/>
          <w:szCs w:val="24"/>
        </w:rPr>
        <w:t>form</w:t>
      </w:r>
      <w:r w:rsidR="009611D6">
        <w:rPr>
          <w:rFonts w:asciiTheme="majorHAnsi" w:hAnsiTheme="majorHAnsi" w:cstheme="majorHAnsi"/>
          <w:sz w:val="24"/>
          <w:szCs w:val="24"/>
        </w:rPr>
        <w:t xml:space="preserve">, but </w:t>
      </w:r>
      <w:proofErr w:type="spellStart"/>
      <w:r w:rsidR="00B202A7">
        <w:rPr>
          <w:rFonts w:asciiTheme="majorHAnsi" w:hAnsiTheme="majorHAnsi" w:cstheme="majorHAnsi"/>
          <w:sz w:val="24"/>
          <w:szCs w:val="24"/>
        </w:rPr>
        <w:t>Genbuild</w:t>
      </w:r>
      <w:proofErr w:type="spellEnd"/>
      <w:r w:rsidR="009611D6">
        <w:rPr>
          <w:rFonts w:asciiTheme="majorHAnsi" w:hAnsiTheme="majorHAnsi" w:cstheme="majorHAnsi"/>
          <w:sz w:val="24"/>
          <w:szCs w:val="24"/>
        </w:rPr>
        <w:t xml:space="preserve"> also often has sufficient negotiating leverage to secure modifications to the</w:t>
      </w:r>
      <w:r w:rsidR="00B202A7">
        <w:rPr>
          <w:rFonts w:asciiTheme="majorHAnsi" w:hAnsiTheme="majorHAnsi" w:cstheme="majorHAnsi"/>
          <w:sz w:val="24"/>
          <w:szCs w:val="24"/>
        </w:rPr>
        <w:t>se</w:t>
      </w:r>
      <w:r w:rsidR="009611D6">
        <w:rPr>
          <w:rFonts w:asciiTheme="majorHAnsi" w:hAnsiTheme="majorHAnsi" w:cstheme="majorHAnsi"/>
          <w:sz w:val="24"/>
          <w:szCs w:val="24"/>
        </w:rPr>
        <w:t xml:space="preserve"> </w:t>
      </w:r>
      <w:r w:rsidR="00B202A7">
        <w:rPr>
          <w:rFonts w:asciiTheme="majorHAnsi" w:hAnsiTheme="majorHAnsi" w:cstheme="majorHAnsi"/>
          <w:sz w:val="24"/>
          <w:szCs w:val="24"/>
        </w:rPr>
        <w:t>AIA forms</w:t>
      </w:r>
      <w:r w:rsidR="009611D6">
        <w:rPr>
          <w:rFonts w:asciiTheme="majorHAnsi" w:hAnsiTheme="majorHAnsi" w:cstheme="majorHAnsi"/>
          <w:sz w:val="24"/>
          <w:szCs w:val="24"/>
        </w:rPr>
        <w:t xml:space="preserve"> on </w:t>
      </w:r>
      <w:r w:rsidR="00B202A7">
        <w:rPr>
          <w:rFonts w:asciiTheme="majorHAnsi" w:hAnsiTheme="majorHAnsi" w:cstheme="majorHAnsi"/>
          <w:sz w:val="24"/>
          <w:szCs w:val="24"/>
        </w:rPr>
        <w:t>critical contract terms</w:t>
      </w:r>
      <w:r w:rsidR="009611D6">
        <w:rPr>
          <w:rFonts w:asciiTheme="majorHAnsi" w:hAnsiTheme="majorHAnsi" w:cstheme="majorHAnsi"/>
          <w:sz w:val="24"/>
          <w:szCs w:val="24"/>
        </w:rPr>
        <w:t xml:space="preserve">. </w:t>
      </w:r>
      <w:r w:rsidR="00B202A7">
        <w:rPr>
          <w:rFonts w:asciiTheme="majorHAnsi" w:hAnsiTheme="majorHAnsi" w:cstheme="majorHAnsi"/>
          <w:sz w:val="24"/>
          <w:szCs w:val="24"/>
        </w:rPr>
        <w:t xml:space="preserve">As part of a comprehensive review of </w:t>
      </w:r>
      <w:proofErr w:type="spellStart"/>
      <w:r w:rsidR="00B202A7">
        <w:rPr>
          <w:rFonts w:asciiTheme="majorHAnsi" w:hAnsiTheme="majorHAnsi" w:cstheme="majorHAnsi"/>
          <w:sz w:val="24"/>
          <w:szCs w:val="24"/>
        </w:rPr>
        <w:t>Genbuild’s</w:t>
      </w:r>
      <w:proofErr w:type="spellEnd"/>
      <w:r w:rsidR="00B202A7">
        <w:rPr>
          <w:rFonts w:asciiTheme="majorHAnsi" w:hAnsiTheme="majorHAnsi" w:cstheme="majorHAnsi"/>
          <w:sz w:val="24"/>
          <w:szCs w:val="24"/>
        </w:rPr>
        <w:t xml:space="preserve"> contracting policies, </w:t>
      </w:r>
      <w:r w:rsidR="00634CAD">
        <w:rPr>
          <w:rFonts w:asciiTheme="majorHAnsi" w:hAnsiTheme="majorHAnsi" w:cstheme="majorHAnsi"/>
          <w:sz w:val="24"/>
          <w:szCs w:val="24"/>
        </w:rPr>
        <w:t>your boss,</w:t>
      </w:r>
      <w:r w:rsidR="00B202A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202A7">
        <w:rPr>
          <w:rFonts w:asciiTheme="majorHAnsi" w:hAnsiTheme="majorHAnsi" w:cstheme="majorHAnsi"/>
          <w:sz w:val="24"/>
          <w:szCs w:val="24"/>
        </w:rPr>
        <w:t>Genbuild’</w:t>
      </w:r>
      <w:r>
        <w:rPr>
          <w:rFonts w:asciiTheme="majorHAnsi" w:hAnsiTheme="majorHAnsi" w:cstheme="majorHAnsi"/>
          <w:sz w:val="24"/>
          <w:szCs w:val="24"/>
        </w:rPr>
        <w:t>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34CAD">
        <w:rPr>
          <w:rFonts w:asciiTheme="majorHAnsi" w:hAnsiTheme="majorHAnsi" w:cstheme="majorHAnsi"/>
          <w:sz w:val="24"/>
          <w:szCs w:val="24"/>
        </w:rPr>
        <w:t>general</w:t>
      </w:r>
      <w:r>
        <w:rPr>
          <w:rFonts w:asciiTheme="majorHAnsi" w:hAnsiTheme="majorHAnsi" w:cstheme="majorHAnsi"/>
          <w:sz w:val="24"/>
          <w:szCs w:val="24"/>
        </w:rPr>
        <w:t xml:space="preserve"> counsel</w:t>
      </w:r>
      <w:r w:rsidR="00634CAD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plans to conduct a workshop for </w:t>
      </w:r>
      <w:r w:rsidR="00B202A7">
        <w:rPr>
          <w:rFonts w:asciiTheme="majorHAnsi" w:hAnsiTheme="majorHAnsi" w:cstheme="majorHAnsi"/>
          <w:sz w:val="24"/>
          <w:szCs w:val="24"/>
        </w:rPr>
        <w:t>key employees of the firm</w:t>
      </w:r>
      <w:r>
        <w:rPr>
          <w:rFonts w:asciiTheme="majorHAnsi" w:hAnsiTheme="majorHAnsi" w:cstheme="majorHAnsi"/>
          <w:sz w:val="24"/>
          <w:szCs w:val="24"/>
        </w:rPr>
        <w:t xml:space="preserve"> to discuss the advantages and disadvantages of the full range of </w:t>
      </w:r>
      <w:r w:rsidR="00B202A7">
        <w:rPr>
          <w:rFonts w:asciiTheme="majorHAnsi" w:hAnsiTheme="majorHAnsi" w:cstheme="majorHAnsi"/>
          <w:sz w:val="24"/>
          <w:szCs w:val="24"/>
        </w:rPr>
        <w:t xml:space="preserve">available </w:t>
      </w:r>
      <w:r>
        <w:rPr>
          <w:rFonts w:asciiTheme="majorHAnsi" w:hAnsiTheme="majorHAnsi" w:cstheme="majorHAnsi"/>
          <w:sz w:val="24"/>
          <w:szCs w:val="24"/>
        </w:rPr>
        <w:t xml:space="preserve">claims and dispute resolution practices and to </w:t>
      </w:r>
      <w:r w:rsidR="009611D6">
        <w:rPr>
          <w:rFonts w:asciiTheme="majorHAnsi" w:hAnsiTheme="majorHAnsi" w:cstheme="majorHAnsi"/>
          <w:sz w:val="24"/>
          <w:szCs w:val="24"/>
        </w:rPr>
        <w:t xml:space="preserve">recommend a policy </w:t>
      </w:r>
      <w:r w:rsidR="007231B3">
        <w:rPr>
          <w:rFonts w:asciiTheme="majorHAnsi" w:hAnsiTheme="majorHAnsi" w:cstheme="majorHAnsi"/>
          <w:sz w:val="24"/>
          <w:szCs w:val="24"/>
        </w:rPr>
        <w:t>concerning</w:t>
      </w:r>
      <w:r w:rsidR="009611D6">
        <w:rPr>
          <w:rFonts w:asciiTheme="majorHAnsi" w:hAnsiTheme="majorHAnsi" w:cstheme="majorHAnsi"/>
          <w:sz w:val="24"/>
          <w:szCs w:val="24"/>
        </w:rPr>
        <w:t xml:space="preserve"> negotiate</w:t>
      </w:r>
      <w:r w:rsidR="007231B3">
        <w:rPr>
          <w:rFonts w:asciiTheme="majorHAnsi" w:hAnsiTheme="majorHAnsi" w:cstheme="majorHAnsi"/>
          <w:sz w:val="24"/>
          <w:szCs w:val="24"/>
        </w:rPr>
        <w:t>d</w:t>
      </w:r>
      <w:r w:rsidR="009611D6">
        <w:rPr>
          <w:rFonts w:asciiTheme="majorHAnsi" w:hAnsiTheme="majorHAnsi" w:cstheme="majorHAnsi"/>
          <w:sz w:val="24"/>
          <w:szCs w:val="24"/>
        </w:rPr>
        <w:t xml:space="preserve"> changes to the A</w:t>
      </w:r>
      <w:r w:rsidR="00B202A7">
        <w:rPr>
          <w:rFonts w:asciiTheme="majorHAnsi" w:hAnsiTheme="majorHAnsi" w:cstheme="majorHAnsi"/>
          <w:sz w:val="24"/>
          <w:szCs w:val="24"/>
        </w:rPr>
        <w:t>IA</w:t>
      </w:r>
      <w:r w:rsidR="009611D6">
        <w:rPr>
          <w:rFonts w:asciiTheme="majorHAnsi" w:hAnsiTheme="majorHAnsi" w:cstheme="majorHAnsi"/>
          <w:sz w:val="24"/>
          <w:szCs w:val="24"/>
        </w:rPr>
        <w:t xml:space="preserve"> claims and dispute resolution </w:t>
      </w:r>
      <w:r w:rsidR="00B202A7">
        <w:rPr>
          <w:rFonts w:asciiTheme="majorHAnsi" w:hAnsiTheme="majorHAnsi" w:cstheme="majorHAnsi"/>
          <w:sz w:val="24"/>
          <w:szCs w:val="24"/>
        </w:rPr>
        <w:t>provisions</w:t>
      </w:r>
      <w:r w:rsidR="009611D6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110FCD4" w14:textId="77738FF2" w:rsidR="0051635E" w:rsidRPr="0051635E" w:rsidRDefault="00634CA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9611D6">
        <w:rPr>
          <w:rFonts w:asciiTheme="majorHAnsi" w:hAnsiTheme="majorHAnsi" w:cstheme="majorHAnsi"/>
          <w:sz w:val="24"/>
          <w:szCs w:val="24"/>
        </w:rPr>
        <w:t xml:space="preserve">Prepare a memorandum </w:t>
      </w:r>
      <w:r>
        <w:rPr>
          <w:rFonts w:asciiTheme="majorHAnsi" w:hAnsiTheme="majorHAnsi" w:cstheme="majorHAnsi"/>
          <w:sz w:val="24"/>
          <w:szCs w:val="24"/>
        </w:rPr>
        <w:t xml:space="preserve">to help prepare the general counsel for this workshop. Be sure </w:t>
      </w:r>
      <w:r w:rsidR="007231B3">
        <w:rPr>
          <w:rFonts w:asciiTheme="majorHAnsi" w:hAnsiTheme="majorHAnsi" w:cstheme="majorHAnsi"/>
          <w:sz w:val="24"/>
          <w:szCs w:val="24"/>
        </w:rPr>
        <w:t xml:space="preserve">to </w:t>
      </w:r>
      <w:r w:rsidR="00B202A7">
        <w:rPr>
          <w:rFonts w:asciiTheme="majorHAnsi" w:hAnsiTheme="majorHAnsi" w:cstheme="majorHAnsi"/>
          <w:sz w:val="24"/>
          <w:szCs w:val="24"/>
        </w:rPr>
        <w:t>make recommendations about all dispute resolution options under Sections 6.1 and 6.2 of the A101 and to cover</w:t>
      </w:r>
      <w:r w:rsidR="006C60EB">
        <w:rPr>
          <w:rFonts w:asciiTheme="majorHAnsi" w:hAnsiTheme="majorHAnsi" w:cstheme="majorHAnsi"/>
          <w:sz w:val="24"/>
          <w:szCs w:val="24"/>
        </w:rPr>
        <w:t xml:space="preserve"> all aspects of Article 15 of </w:t>
      </w:r>
      <w:r w:rsidR="00B202A7">
        <w:rPr>
          <w:rFonts w:asciiTheme="majorHAnsi" w:hAnsiTheme="majorHAnsi" w:cstheme="majorHAnsi"/>
          <w:sz w:val="24"/>
          <w:szCs w:val="24"/>
        </w:rPr>
        <w:t>the</w:t>
      </w:r>
      <w:r w:rsidR="006C60EB">
        <w:rPr>
          <w:rFonts w:asciiTheme="majorHAnsi" w:hAnsiTheme="majorHAnsi" w:cstheme="majorHAnsi"/>
          <w:sz w:val="24"/>
          <w:szCs w:val="24"/>
        </w:rPr>
        <w:t xml:space="preserve"> A201 that you deem important for this purpose. </w:t>
      </w:r>
      <w:r w:rsidR="007231B3">
        <w:rPr>
          <w:rFonts w:asciiTheme="majorHAnsi" w:hAnsiTheme="majorHAnsi" w:cstheme="majorHAnsi"/>
          <w:sz w:val="24"/>
          <w:szCs w:val="24"/>
        </w:rPr>
        <w:t>You should also</w:t>
      </w:r>
      <w:r w:rsidR="00B202A7">
        <w:rPr>
          <w:rFonts w:asciiTheme="majorHAnsi" w:hAnsiTheme="majorHAnsi" w:cstheme="majorHAnsi"/>
          <w:sz w:val="24"/>
          <w:szCs w:val="24"/>
        </w:rPr>
        <w:t xml:space="preserve"> consider whether any of your recommendations might vary depending on the characteristics of a specific project or </w:t>
      </w:r>
      <w:r w:rsidR="007231B3">
        <w:rPr>
          <w:rFonts w:asciiTheme="majorHAnsi" w:hAnsiTheme="majorHAnsi" w:cstheme="majorHAnsi"/>
          <w:sz w:val="24"/>
          <w:szCs w:val="24"/>
        </w:rPr>
        <w:t xml:space="preserve">of a </w:t>
      </w:r>
      <w:r w:rsidR="00B202A7">
        <w:rPr>
          <w:rFonts w:asciiTheme="majorHAnsi" w:hAnsiTheme="majorHAnsi" w:cstheme="majorHAnsi"/>
          <w:sz w:val="24"/>
          <w:szCs w:val="24"/>
        </w:rPr>
        <w:t xml:space="preserve">specific owner’s circumstances. </w:t>
      </w:r>
    </w:p>
    <w:sectPr w:rsidR="0051635E" w:rsidRPr="00516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5E"/>
    <w:rsid w:val="00343DBD"/>
    <w:rsid w:val="003975C5"/>
    <w:rsid w:val="0051635E"/>
    <w:rsid w:val="00526326"/>
    <w:rsid w:val="0063344C"/>
    <w:rsid w:val="00634CAD"/>
    <w:rsid w:val="006C60EB"/>
    <w:rsid w:val="006D35E4"/>
    <w:rsid w:val="007231B3"/>
    <w:rsid w:val="009611D6"/>
    <w:rsid w:val="00B202A7"/>
    <w:rsid w:val="00D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BD1C"/>
  <w15:chartTrackingRefBased/>
  <w15:docId w15:val="{4529664B-0022-417D-951F-B660DDF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0B"/>
  </w:style>
  <w:style w:type="paragraph" w:styleId="Heading1">
    <w:name w:val="heading 1"/>
    <w:basedOn w:val="Normal"/>
    <w:next w:val="Normal"/>
    <w:link w:val="Heading1Char"/>
    <w:uiPriority w:val="9"/>
    <w:qFormat/>
    <w:rsid w:val="0051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Bailey Lovett</cp:lastModifiedBy>
  <cp:revision>2</cp:revision>
  <dcterms:created xsi:type="dcterms:W3CDTF">2024-06-29T14:46:00Z</dcterms:created>
  <dcterms:modified xsi:type="dcterms:W3CDTF">2024-06-29T14:46:00Z</dcterms:modified>
</cp:coreProperties>
</file>